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8A" w:rsidRPr="00B73943" w:rsidRDefault="001D548A" w:rsidP="001D548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D548A" w:rsidRPr="00B73943" w:rsidRDefault="001D548A" w:rsidP="001D548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1D548A" w:rsidRPr="00B73943" w:rsidRDefault="001D548A" w:rsidP="001D548A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B73943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B7394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D548A" w:rsidRPr="00B73943" w:rsidRDefault="001D548A" w:rsidP="001D548A">
      <w:pPr>
        <w:suppressAutoHyphens/>
        <w:autoSpaceDN w:val="0"/>
        <w:spacing w:after="0" w:line="240" w:lineRule="auto"/>
        <w:rPr>
          <w:rFonts w:ascii="Times New Roman" w:eastAsia="Times New Roman" w:hAnsi="Times New Roman" w:cs="Calibri"/>
          <w:b/>
          <w:sz w:val="28"/>
        </w:rPr>
      </w:pPr>
      <w:r w:rsidRPr="00B73943">
        <w:rPr>
          <w:rFonts w:ascii="Times New Roman" w:eastAsia="Times New Roman" w:hAnsi="Times New Roman" w:cs="Calibri"/>
          <w:b/>
          <w:sz w:val="28"/>
        </w:rPr>
        <w:t xml:space="preserve">                                                              </w:t>
      </w:r>
    </w:p>
    <w:p w:rsidR="001D548A" w:rsidRPr="00B73943" w:rsidRDefault="001D548A" w:rsidP="001D548A">
      <w:pPr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5AEF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Родительское собрание</w:t>
      </w: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5AEF">
        <w:rPr>
          <w:rFonts w:ascii="Times New Roman" w:eastAsia="Times New Roman" w:hAnsi="Times New Roman" w:cs="Times New Roman"/>
          <w:b/>
          <w:bCs/>
          <w:sz w:val="32"/>
          <w:szCs w:val="32"/>
        </w:rPr>
        <w:t>«Возрастные особенности детей 4-5 лет»</w:t>
      </w:r>
    </w:p>
    <w:p w:rsid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5AE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в средней группе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№1/4</w:t>
      </w:r>
    </w:p>
    <w:p w:rsidR="00735AEF" w:rsidRPr="00735AEF" w:rsidRDefault="00735AEF" w:rsidP="00735A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«Солнышко»</w:t>
      </w:r>
    </w:p>
    <w:p w:rsidR="001D548A" w:rsidRPr="00735AEF" w:rsidRDefault="001D548A" w:rsidP="001D548A">
      <w:pPr>
        <w:tabs>
          <w:tab w:val="left" w:pos="379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1D548A" w:rsidRPr="00B73943" w:rsidRDefault="001D548A" w:rsidP="001D548A">
      <w:pPr>
        <w:tabs>
          <w:tab w:val="left" w:pos="3795"/>
        </w:tabs>
        <w:suppressAutoHyphens/>
        <w:autoSpaceDN w:val="0"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Буданова Н</w:t>
      </w:r>
      <w:r w:rsidRPr="00B73943">
        <w:rPr>
          <w:rFonts w:ascii="Times New Roman" w:eastAsia="Calibri" w:hAnsi="Times New Roman" w:cs="Times New Roman"/>
          <w:b/>
          <w:sz w:val="28"/>
          <w:szCs w:val="28"/>
        </w:rPr>
        <w:t>.В.</w:t>
      </w:r>
    </w:p>
    <w:p w:rsidR="001D548A" w:rsidRPr="00B73943" w:rsidRDefault="001D548A" w:rsidP="00735AEF">
      <w:pPr>
        <w:tabs>
          <w:tab w:val="left" w:pos="4500"/>
        </w:tabs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</w:p>
    <w:p w:rsidR="001D548A" w:rsidRPr="00B73943" w:rsidRDefault="001D548A" w:rsidP="001D548A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1D548A" w:rsidRDefault="001D548A" w:rsidP="001D548A">
      <w:pPr>
        <w:tabs>
          <w:tab w:val="left" w:pos="45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</w:p>
    <w:p w:rsidR="001D548A" w:rsidRPr="00B73943" w:rsidRDefault="001D548A" w:rsidP="001D548A">
      <w:pPr>
        <w:tabs>
          <w:tab w:val="left" w:pos="45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F" w:rsidRDefault="00735AEF" w:rsidP="00735AEF">
      <w:pPr>
        <w:tabs>
          <w:tab w:val="left" w:pos="45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F" w:rsidRDefault="00735AEF" w:rsidP="001D548A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F" w:rsidRDefault="00735AEF" w:rsidP="001D548A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F" w:rsidRDefault="00735AEF" w:rsidP="001D548A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F" w:rsidRPr="00735AEF" w:rsidRDefault="001D548A" w:rsidP="00735AEF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Керчь, 2024 </w:t>
      </w:r>
      <w:r w:rsidRPr="00B73943">
        <w:rPr>
          <w:rFonts w:ascii="Times New Roman" w:eastAsia="Calibri" w:hAnsi="Times New Roman" w:cs="Times New Roman"/>
          <w:b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937E9" w:rsidRDefault="002937E9" w:rsidP="00293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Родительское собрание в средней группе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в начале учебного года</w:t>
      </w:r>
    </w:p>
    <w:p w:rsidR="002937E9" w:rsidRDefault="002937E9" w:rsidP="00293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2248D0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Возрастные особенности детей 4-5 лет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937E9" w:rsidRPr="000068BF" w:rsidRDefault="002937E9" w:rsidP="00293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Pr="007E298B" w:rsidRDefault="00161962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2937E9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937E9" w:rsidRPr="000068B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37E9" w:rsidRPr="007E298B">
        <w:rPr>
          <w:rFonts w:ascii="Times New Roman" w:eastAsia="Times New Roman" w:hAnsi="Times New Roman" w:cs="Times New Roman"/>
          <w:sz w:val="28"/>
          <w:szCs w:val="28"/>
        </w:rPr>
        <w:t>расширение контакта между педагогами и родителями;</w:t>
      </w:r>
      <w:r w:rsidR="00735AE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35AE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</w:t>
      </w:r>
      <w:r w:rsidR="002937E9" w:rsidRPr="007E298B">
        <w:rPr>
          <w:rFonts w:ascii="Times New Roman" w:eastAsia="Times New Roman" w:hAnsi="Times New Roman" w:cs="Times New Roman"/>
          <w:sz w:val="28"/>
          <w:szCs w:val="28"/>
        </w:rPr>
        <w:t>моделиров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 перспектив взаимодействия; </w:t>
      </w:r>
      <w:r w:rsidR="002937E9" w:rsidRPr="007E298B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="00735AE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</w:t>
      </w:r>
      <w:r w:rsidR="002937E9" w:rsidRPr="007E298B">
        <w:rPr>
          <w:rFonts w:ascii="Times New Roman" w:eastAsia="Times New Roman" w:hAnsi="Times New Roman" w:cs="Times New Roman"/>
          <w:sz w:val="28"/>
          <w:szCs w:val="28"/>
        </w:rPr>
        <w:t>педагогической культуры родителей.</w:t>
      </w:r>
    </w:p>
    <w:p w:rsidR="00735AE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98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35AEF" w:rsidRDefault="00161962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r w:rsidR="002937E9" w:rsidRPr="007E298B">
        <w:rPr>
          <w:rFonts w:ascii="Times New Roman" w:eastAsia="Times New Roman" w:hAnsi="Times New Roman" w:cs="Times New Roman"/>
          <w:bCs/>
          <w:sz w:val="28"/>
          <w:szCs w:val="28"/>
        </w:rPr>
        <w:t>Рассмотреть возрастные особенности детей 4-5 лет;</w:t>
      </w:r>
    </w:p>
    <w:p w:rsidR="001D548A" w:rsidRPr="00735AEF" w:rsidRDefault="00735AEF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61962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2937E9" w:rsidRPr="007E298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Познакомить родителей с задачами и особенностями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  </w:t>
      </w:r>
      <w:r w:rsidR="0016196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образовательной </w:t>
      </w:r>
      <w:r w:rsidR="002937E9" w:rsidRPr="007E298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  <w:r w:rsidR="001D548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воспитатели, родители.</w:t>
      </w: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проведения:</w:t>
      </w: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Вступительная часть.</w:t>
      </w: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Возрастные особенности детей 4-5 лет.</w:t>
      </w: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образовательного процесса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в средней группе.</w:t>
      </w:r>
    </w:p>
    <w:p w:rsidR="002937E9" w:rsidRDefault="002937E9" w:rsidP="00735AEF">
      <w:pPr>
        <w:spacing w:after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Коротко о разном.</w:t>
      </w:r>
    </w:p>
    <w:p w:rsidR="002937E9" w:rsidRDefault="002937E9" w:rsidP="001619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Default="002937E9" w:rsidP="00735A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13C">
        <w:rPr>
          <w:rFonts w:ascii="Times New Roman" w:eastAsia="Times New Roman" w:hAnsi="Times New Roman" w:cs="Times New Roman"/>
          <w:b/>
          <w:sz w:val="28"/>
          <w:szCs w:val="28"/>
        </w:rPr>
        <w:t>Вступительная часть.</w:t>
      </w:r>
    </w:p>
    <w:p w:rsidR="002937E9" w:rsidRPr="00BA513C" w:rsidRDefault="002937E9" w:rsidP="00293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Pr="000068BF" w:rsidRDefault="002937E9" w:rsidP="001619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вечер</w:t>
      </w:r>
      <w:r w:rsidRPr="00BA513C">
        <w:rPr>
          <w:rFonts w:ascii="Times New Roman" w:eastAsia="Times New Roman" w:hAnsi="Times New Roman" w:cs="Times New Roman"/>
          <w:sz w:val="28"/>
          <w:szCs w:val="28"/>
        </w:rPr>
        <w:t>, уважаемые родители!</w:t>
      </w:r>
    </w:p>
    <w:p w:rsidR="002937E9" w:rsidRPr="00BA513C" w:rsidRDefault="002937E9" w:rsidP="001619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</w:t>
      </w:r>
      <w:r>
        <w:rPr>
          <w:rFonts w:ascii="Times New Roman" w:eastAsia="Times New Roman" w:hAnsi="Times New Roman" w:cs="Times New Roman"/>
          <w:sz w:val="28"/>
          <w:szCs w:val="28"/>
        </w:rPr>
        <w:t>ий возрастной портрет ребенка 4-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5 лет, выделив показатели разных сторон его развития. </w:t>
      </w:r>
    </w:p>
    <w:p w:rsidR="002937E9" w:rsidRDefault="002937E9" w:rsidP="00651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A513C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Возрастные особенности детей 4-5 лет</w:t>
      </w:r>
    </w:p>
    <w:p w:rsidR="002937E9" w:rsidRPr="00161962" w:rsidRDefault="00161962" w:rsidP="001619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962">
        <w:rPr>
          <w:rFonts w:ascii="Times New Roman" w:hAnsi="Times New Roman" w:cs="Times New Roman"/>
          <w:color w:val="2B2622"/>
          <w:sz w:val="28"/>
          <w:szCs w:val="28"/>
        </w:rPr>
        <w:t>Возраст от четырех до пяти лет – это средний дошкольный период. Он</w:t>
      </w:r>
      <w:r w:rsidRPr="00161962">
        <w:rPr>
          <w:rFonts w:ascii="Times New Roman" w:hAnsi="Times New Roman" w:cs="Times New Roman"/>
          <w:color w:val="2B2622"/>
          <w:sz w:val="28"/>
          <w:szCs w:val="28"/>
        </w:rPr>
        <w:br/>
        <w:t>является очень важным этапом в жизни ребенка. Это период интенсивного</w:t>
      </w:r>
      <w:r w:rsidRPr="00161962">
        <w:rPr>
          <w:rFonts w:ascii="Times New Roman" w:hAnsi="Times New Roman" w:cs="Times New Roman"/>
          <w:color w:val="2B2622"/>
          <w:sz w:val="28"/>
          <w:szCs w:val="28"/>
        </w:rPr>
        <w:br/>
        <w:t xml:space="preserve">развития и роста детского организма. На данном этапе существенно меняется </w:t>
      </w:r>
      <w:r w:rsidRPr="00161962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ребенка, </w:t>
      </w:r>
      <w:r w:rsidRPr="00161962">
        <w:rPr>
          <w:rFonts w:ascii="Times New Roman" w:hAnsi="Times New Roman" w:cs="Times New Roman"/>
          <w:color w:val="2B2622"/>
          <w:sz w:val="28"/>
          <w:szCs w:val="28"/>
        </w:rPr>
        <w:t>активно совершенствуются познавательные и</w:t>
      </w:r>
      <w:r w:rsidRPr="00161962">
        <w:rPr>
          <w:rFonts w:ascii="Times New Roman" w:hAnsi="Times New Roman" w:cs="Times New Roman"/>
          <w:color w:val="2B2622"/>
          <w:sz w:val="28"/>
          <w:szCs w:val="28"/>
        </w:rPr>
        <w:br/>
        <w:t xml:space="preserve">коммуникативные способности. </w:t>
      </w:r>
      <w:r w:rsidR="002937E9" w:rsidRPr="00161962">
        <w:rPr>
          <w:rFonts w:ascii="Times New Roman" w:eastAsia="Times New Roman" w:hAnsi="Times New Roman" w:cs="Times New Roman"/>
          <w:iCs/>
          <w:sz w:val="28"/>
          <w:szCs w:val="28"/>
        </w:rPr>
        <w:t>Возраст от четырех до пяти лет — период относительного затишья. Все более сильной становится потребность в друзьях, резко возрастает интерес к окружающему миру.</w:t>
      </w:r>
    </w:p>
    <w:p w:rsidR="002937E9" w:rsidRPr="000068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 этом возрасте у вашего ребенка активно проявляются:</w:t>
      </w:r>
    </w:p>
    <w:p w:rsidR="002937E9" w:rsidRPr="00BE513A" w:rsidRDefault="002937E9" w:rsidP="0016196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BE513A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Стремление к самостоятельности</w:t>
      </w:r>
      <w:r w:rsidRPr="00BE513A">
        <w:rPr>
          <w:rFonts w:ascii="Times New Roman" w:eastAsia="Times New Roman" w:hAnsi="Times New Roman" w:cs="Times New Roman"/>
          <w:sz w:val="28"/>
          <w:szCs w:val="28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2937E9" w:rsidRPr="000068BF" w:rsidRDefault="002937E9" w:rsidP="001619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Этические представления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</w:t>
      </w:r>
      <w:proofErr w:type="gramStart"/>
      <w:r w:rsidRPr="000068B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добро, зло, честь, совесть, правда, ложь)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воспринимаемые ребенком не через то, что говорят ему взрослые, а исходя из того, как они поступают.</w:t>
      </w:r>
    </w:p>
    <w:p w:rsidR="002937E9" w:rsidRPr="000068BF" w:rsidRDefault="002937E9" w:rsidP="001619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способности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2937E9" w:rsidRPr="000068BF" w:rsidRDefault="002937E9" w:rsidP="001619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Страхи как следствие развитого воображения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2937E9" w:rsidRPr="000068BF" w:rsidRDefault="002937E9" w:rsidP="001619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 со сверстниками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2937E9" w:rsidRPr="000068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Активная любознательность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которая заставляет детей постоянно задавать вопро</w:t>
      </w:r>
      <w:r>
        <w:rPr>
          <w:rFonts w:ascii="Times New Roman" w:eastAsia="Times New Roman" w:hAnsi="Times New Roman" w:cs="Times New Roman"/>
          <w:sz w:val="28"/>
          <w:szCs w:val="28"/>
        </w:rPr>
        <w:t>сы обо всем, что они видят. Они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735AEF" w:rsidRDefault="00735AEF" w:rsidP="00735A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7E9" w:rsidRPr="000068BF" w:rsidRDefault="00735AEF" w:rsidP="00735A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2937E9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одителям важно:</w:t>
      </w:r>
    </w:p>
    <w:p w:rsidR="002937E9" w:rsidRPr="000068BF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Понять, каковы в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вашей семье правила и законы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2937E9" w:rsidRPr="000068BF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lastRenderedPageBreak/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Самим жить в согласии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с теми этическими принципами, которые вы транслируете ребенку.</w:t>
      </w:r>
    </w:p>
    <w:p w:rsidR="002937E9" w:rsidRPr="000068BF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Не перегружать совесть ребенка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2937E9" w:rsidRPr="000068BF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Помнить о том, что не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стоит при ребенке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рассказывать различные страшные истории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2937E9" w:rsidRPr="000068BF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Предоставлять ребенку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возможности для проявления его творчества и самовыражения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2937E9" w:rsidRPr="000068BF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Обеспечить ребенку возможность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 с другими детьми игры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2937E9" w:rsidRPr="000068BF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трудно прервать игру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поэтому о необходимости ее заканчивать стоит предупреждать его заранее.</w:t>
      </w:r>
    </w:p>
    <w:p w:rsidR="002937E9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Быть открытыми к вопросам ребенка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2937E9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Блиц-опрос родителей по активно проявляющимся особенностям  у детей нашей группы</w:t>
      </w:r>
    </w:p>
    <w:p w:rsidR="002937E9" w:rsidRDefault="002937E9" w:rsidP="001619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962" w:rsidRDefault="00161962" w:rsidP="0016196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F51BF" w:rsidRDefault="006F51BF" w:rsidP="006F51BF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35AEF" w:rsidRDefault="00735AEF" w:rsidP="006F51BF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937E9" w:rsidRDefault="002937E9" w:rsidP="006F51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E513A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Что должен знать и уметь ребенок 4-5 лет</w:t>
      </w:r>
    </w:p>
    <w:p w:rsidR="00161962" w:rsidRDefault="002937E9" w:rsidP="006F51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развитие:</w:t>
      </w:r>
    </w:p>
    <w:p w:rsidR="002937E9" w:rsidRPr="00161962" w:rsidRDefault="002937E9" w:rsidP="00735A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962">
        <w:rPr>
          <w:rFonts w:ascii="Times New Roman" w:eastAsia="Times New Roman" w:hAnsi="Times New Roman" w:cs="Times New Roman"/>
          <w:sz w:val="28"/>
          <w:szCs w:val="28"/>
        </w:rPr>
        <w:t xml:space="preserve"> Правильно произносить все звуки родного языка;</w:t>
      </w:r>
    </w:p>
    <w:p w:rsidR="002937E9" w:rsidRP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Использовать в речи существительные, обозначающие профессии;</w:t>
      </w:r>
    </w:p>
    <w:p w:rsidR="002937E9" w:rsidRP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 xml:space="preserve">Употреблять существительные с обобщающим значением: овощи, фрукты,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ягоды, животные;</w:t>
      </w:r>
    </w:p>
    <w:p w:rsidR="002937E9" w:rsidRP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Согласовывать слова в роде, числе, падеже;</w:t>
      </w:r>
    </w:p>
    <w:p w:rsidR="002937E9" w:rsidRP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Употреблять предложения с однородными членами;</w:t>
      </w:r>
    </w:p>
    <w:p w:rsidR="00161962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962">
        <w:rPr>
          <w:rFonts w:ascii="Times New Roman" w:eastAsia="Times New Roman" w:hAnsi="Times New Roman" w:cs="Times New Roman"/>
          <w:sz w:val="28"/>
          <w:szCs w:val="28"/>
        </w:rPr>
        <w:t xml:space="preserve"> Пересказывать небольшие литературные тексты, составлять рассказ </w:t>
      </w:r>
      <w:proofErr w:type="gramStart"/>
      <w:r w:rsidRPr="0016196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1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96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сюжетной картине, игрушке, предметам;</w:t>
      </w:r>
    </w:p>
    <w:p w:rsidR="002937E9" w:rsidRP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 xml:space="preserve">Уметь отвечать на вопросы по содержанию </w:t>
      </w:r>
      <w:proofErr w:type="gramStart"/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37E9" w:rsidRP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 xml:space="preserve">Читать наизусть небольшие стихотворения, </w:t>
      </w:r>
      <w:proofErr w:type="spellStart"/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1962" w:rsidRDefault="00161962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 xml:space="preserve">Воспроизводить содержание художественных произведений 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937E9" w:rsidRPr="00161962" w:rsidRDefault="00161962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161962">
        <w:rPr>
          <w:rFonts w:ascii="Times New Roman" w:eastAsia="Times New Roman" w:hAnsi="Times New Roman" w:cs="Times New Roman"/>
          <w:sz w:val="28"/>
          <w:szCs w:val="28"/>
        </w:rPr>
        <w:t>вопросов воспитателя.</w:t>
      </w: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развитие: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Считать в пределах 5 (количественный счет), отвечать на вопрос «сколько всего»;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Сравнивать 2 группы предметов, используя счет;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Сравнивать 5 предметов разной длины, высоты, раскладывая их в возрастающем порядке по длине, высоте;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Узнавать и называть треугольник, отличать его от круга и квадрата;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Различать и называть части суток;</w:t>
      </w:r>
    </w:p>
    <w:p w:rsid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Определять направление движения от себя (право, лево, вперед,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назад,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верх,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низ);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Знать правую и левую руку;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Знать и называть основные детали строительного материала (куб, брусок, пластины);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Учить анализировать образец постройки: выделять основные части и различать их по величине и форме;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Уметь конструировать из бумаги: сгибать прямоугольный лист бумаги пополам, совмещая стороны и углы;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Уметь  вычленять признаки предметов (цвет, форму, величину);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Определять материал, из которого изготовлена вещь (дерево, металл, бумага, ткань);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 xml:space="preserve">Знать предметы мебели, одежды, посуды, 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1BF">
        <w:rPr>
          <w:rFonts w:ascii="Times New Roman" w:eastAsia="Times New Roman" w:hAnsi="Times New Roman" w:cs="Times New Roman"/>
          <w:sz w:val="28"/>
          <w:szCs w:val="28"/>
        </w:rPr>
        <w:t>фрукты, транспорт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>, предметы</w:t>
      </w:r>
      <w:r w:rsidRPr="006F51BF">
        <w:rPr>
          <w:rFonts w:ascii="Times New Roman" w:eastAsia="Times New Roman" w:hAnsi="Times New Roman" w:cs="Times New Roman"/>
          <w:sz w:val="28"/>
          <w:szCs w:val="28"/>
        </w:rPr>
        <w:t xml:space="preserve"> ближайшего окружения;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Различать и называть части тела животного и человека;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Узнавать и называть 3-4 дерева, один кустарник, 3-4 травянистых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растений;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Различать по вкусу, цвету, величине и форме 3-5 вида овощей и фруктов;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Знать 2-3 вида лесных ягод, грибов (съедобных и несъедобных);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Называть насекомых;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представления о жизни в природных условиях диких животных (заяц,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лиса, медведь, волк белка, ёж): как передвигаются, чем питаются,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спасаются от врагов, приспосабливаются к жизни в зимних условиях;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представления о домашних животных и их детёнышах (об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особенностях поведения, передвижения, о том, что едят, какую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приносят людям).</w:t>
      </w:r>
    </w:p>
    <w:p w:rsidR="002572EA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 xml:space="preserve">мы знакомим детей с понятиями: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 xml:space="preserve">«Люди – сравнение людей разного возраста и пола, разного эмоционального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 xml:space="preserve">состояния, особенностями внешности. Разнообразие рода занятий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>взрослых </w:t>
      </w:r>
      <w:r w:rsidR="002572EA" w:rsidRPr="006F51BF">
        <w:rPr>
          <w:rFonts w:ascii="Times New Roman" w:eastAsia="Times New Roman" w:hAnsi="Times New Roman" w:cs="Times New Roman"/>
          <w:iCs/>
          <w:sz w:val="28"/>
          <w:szCs w:val="28"/>
        </w:rPr>
        <w:t>(дети учатся узнавать и называть людей отдельных профессий)</w:t>
      </w:r>
      <w:proofErr w:type="gramStart"/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</w:p>
    <w:p w:rsidR="006F51BF" w:rsidRDefault="002572EA" w:rsidP="00735AEF">
      <w:pPr>
        <w:spacing w:after="0"/>
        <w:jc w:val="both"/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 xml:space="preserve">  Знакомим детей с правилами культуры поведения, общения </w:t>
      </w:r>
      <w:proofErr w:type="gramStart"/>
      <w:r w:rsidRPr="006F51B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F51B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</w:t>
      </w:r>
      <w:r w:rsidR="006F5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2EA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>сверстниками </w:t>
      </w:r>
      <w:r w:rsidR="002572EA" w:rsidRPr="006F51BF">
        <w:rPr>
          <w:rFonts w:ascii="Times New Roman" w:eastAsia="Times New Roman" w:hAnsi="Times New Roman" w:cs="Times New Roman"/>
          <w:iCs/>
          <w:sz w:val="28"/>
          <w:szCs w:val="28"/>
        </w:rPr>
        <w:t>(называть по имени отчеству, обращаться к старшим на вы)</w:t>
      </w:r>
    </w:p>
    <w:p w:rsidR="002572EA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>Знакомим с понятием семья и члены семьи.</w:t>
      </w:r>
    </w:p>
    <w:p w:rsidR="002572EA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>Знакомим с понятием </w:t>
      </w:r>
      <w:r w:rsidR="002572EA" w:rsidRPr="006F51BF">
        <w:rPr>
          <w:rFonts w:ascii="Times New Roman" w:eastAsia="Times New Roman" w:hAnsi="Times New Roman" w:cs="Times New Roman"/>
          <w:iCs/>
          <w:sz w:val="28"/>
          <w:szCs w:val="28"/>
        </w:rPr>
        <w:t>«Родной город»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 xml:space="preserve"> - учим называть некоторые городские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r w:rsidR="002572EA" w:rsidRPr="006F51BF">
        <w:rPr>
          <w:rFonts w:ascii="Times New Roman" w:eastAsia="Times New Roman" w:hAnsi="Times New Roman" w:cs="Times New Roman"/>
          <w:sz w:val="28"/>
          <w:szCs w:val="28"/>
        </w:rPr>
        <w:t>объекты, транспорт, изготавливаем аппликации и поделки</w:t>
      </w:r>
    </w:p>
    <w:p w:rsidR="006F51BF" w:rsidRDefault="006F51BF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 – эстетическое развитие: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51BF">
        <w:rPr>
          <w:rFonts w:ascii="Times New Roman" w:eastAsia="Times New Roman" w:hAnsi="Times New Roman" w:cs="Times New Roman"/>
          <w:sz w:val="28"/>
          <w:szCs w:val="28"/>
        </w:rPr>
        <w:t xml:space="preserve">Правильно передавать в рисунке форму, строение предметов, расположение </w:t>
      </w:r>
      <w:r w:rsidR="006F51BF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6F51BF">
        <w:rPr>
          <w:rFonts w:ascii="Times New Roman" w:eastAsia="Times New Roman" w:hAnsi="Times New Roman" w:cs="Times New Roman"/>
          <w:sz w:val="28"/>
          <w:szCs w:val="28"/>
        </w:rPr>
        <w:t>частей, отношение по величине;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Изображать в одном рисунке несколько предметов, располагая их на одной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линии, на всём листе, связывать их единым содержанием;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Создавать узоры на полосе, квадрате, круге, ритмично располагая элементы;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Лепить предметы, состоящие из нескольких частей;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приёмы оттягивания, сглаживания, вдавливания, прижимания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F51BF">
        <w:rPr>
          <w:rFonts w:ascii="Times New Roman" w:eastAsia="Times New Roman" w:hAnsi="Times New Roman" w:cs="Times New Roman"/>
          <w:sz w:val="28"/>
          <w:szCs w:val="28"/>
        </w:rPr>
        <w:t>промазывания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Владеть навыком рационального деление пластилина, использовать в работе стеку;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Правильно держать ножницы и действовать ими;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Резать по диагонали квадрат, вырезать круг из квадрата, овал -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четырёхугольника, делать косые срезы; 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Раскладывать и наклеивать предметы, состоящие из отдельных частей</w:t>
      </w:r>
      <w:proofErr w:type="gramStart"/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оставлять узоры из растительных и геометрических форм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полосе 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квадрате, круге, чередовать их по цвету, форме, величине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последовательно наклеивать.</w:t>
      </w:r>
    </w:p>
    <w:p w:rsidR="002937E9" w:rsidRPr="006F51BF" w:rsidRDefault="002937E9" w:rsidP="00735A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Pr="000068BF" w:rsidRDefault="002937E9" w:rsidP="00735A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– коммуникативное развитие: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Уметь договариваться  с  детьми, во что играть, кто кем будет в игре;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Использовать  «вежливые» слова;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Иметь  представление о работе своих родителей;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Знать название своей Родины;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Знать название города, деревни, где живут, улицу;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Соблюдать  элементарные правила организованного поведения в детском саду;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Соблюдать  правила поведения на улице и в транспорте;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Знать правила дорожного движения (улицу переходят в специальных местах,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переходить только на зелёный сигнал светофора);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Соблюдать  элементарные правила поведения в природе (способы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безопасного взаимодействия с растениями и животными, бережного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отношения к окружающей природе);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Иметь  представление о значимости труда взрослых;</w:t>
      </w:r>
    </w:p>
    <w:p w:rsidR="002937E9" w:rsidRPr="00AF7611" w:rsidRDefault="006F51BF" w:rsidP="00735AE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Бережно относится к тому, что сделано руками человека</w:t>
      </w:r>
      <w:r w:rsidR="002937E9" w:rsidRPr="00AF761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7E9" w:rsidRPr="000068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развитие: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 xml:space="preserve"> Ходить и бегать, согласовывая движения рук и ног; 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Прыгать на 2-х ногах на месте и с продвижением вперед, прыгать в длину с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места не менее 70 см;</w:t>
      </w:r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Брать, 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 xml:space="preserve">держать, переносить, класть, катать, бросать мяч из-за головы,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груди;</w:t>
      </w:r>
      <w:proofErr w:type="gramEnd"/>
    </w:p>
    <w:p w:rsidR="002937E9" w:rsidRPr="006F51BF" w:rsidRDefault="006F51BF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6F51BF">
        <w:rPr>
          <w:rFonts w:ascii="Times New Roman" w:eastAsia="Times New Roman" w:hAnsi="Times New Roman" w:cs="Times New Roman"/>
          <w:sz w:val="28"/>
          <w:szCs w:val="28"/>
        </w:rPr>
        <w:t>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Лазать по лесенке - стремянке, гимнастической стене не пропуская реек, перелезая с одного пролёта на другой; 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Ползать, подлезать под натянутую верёвку, перелизать через бревно, лежащее на полу;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Строиться в колонну по одному, парами, в круг, шеренгу;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Кататься на двухколёсном велосипеде;</w:t>
      </w:r>
    </w:p>
    <w:p w:rsidR="002937E9" w:rsidRPr="006F51BF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1BF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пространстве.</w:t>
      </w:r>
    </w:p>
    <w:p w:rsidR="002572EA" w:rsidRPr="006F51BF" w:rsidRDefault="002572EA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251" w:rsidRDefault="00C41251" w:rsidP="00735A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251" w:rsidRDefault="00C41251" w:rsidP="00735A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251" w:rsidRDefault="00C41251" w:rsidP="00735A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7E9" w:rsidRDefault="002937E9" w:rsidP="0016196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Pr="00FA573A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группы. </w:t>
      </w:r>
    </w:p>
    <w:p w:rsidR="002937E9" w:rsidRPr="00FA573A" w:rsidRDefault="002937E9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Pr="00FA573A" w:rsidRDefault="002937E9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125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C41251" w:rsidRPr="00C4125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C41251">
        <w:rPr>
          <w:rFonts w:ascii="Times New Roman" w:eastAsia="Times New Roman" w:hAnsi="Times New Roman" w:cs="Times New Roman"/>
          <w:b/>
          <w:sz w:val="28"/>
          <w:szCs w:val="28"/>
        </w:rPr>
        <w:t>тренн</w:t>
      </w:r>
      <w:r w:rsidR="00C41251" w:rsidRPr="00C41251">
        <w:rPr>
          <w:rFonts w:ascii="Times New Roman" w:eastAsia="Times New Roman" w:hAnsi="Times New Roman" w:cs="Times New Roman"/>
          <w:b/>
          <w:sz w:val="28"/>
          <w:szCs w:val="28"/>
        </w:rPr>
        <w:t>ий  приём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</w:t>
      </w:r>
      <w:r w:rsidR="001D548A" w:rsidRPr="00FA573A">
        <w:rPr>
          <w:rFonts w:ascii="Times New Roman" w:eastAsia="Times New Roman" w:hAnsi="Times New Roman" w:cs="Times New Roman"/>
          <w:sz w:val="28"/>
          <w:szCs w:val="28"/>
        </w:rPr>
        <w:t>жалеть,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и прощаться, тем больше он будет требовать от вас жалости, капризничать. В 9.00 начинается образовательная деятельность, </w:t>
      </w:r>
      <w:r w:rsidR="00C41251" w:rsidRPr="00FA573A">
        <w:rPr>
          <w:rFonts w:ascii="Times New Roman" w:eastAsia="Times New Roman" w:hAnsi="Times New Roman" w:cs="Times New Roman"/>
          <w:sz w:val="28"/>
          <w:szCs w:val="28"/>
        </w:rPr>
        <w:t>огорчения,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и расстройства от прощания с родителями должны быть забыты к этому времени. </w:t>
      </w:r>
    </w:p>
    <w:p w:rsidR="00C41251" w:rsidRDefault="00C41251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>Не забывайте зарегистрироваться в журнале приема и выдачи детей. Это ваша ответственность за своих детей.</w:t>
      </w:r>
    </w:p>
    <w:p w:rsidR="002937E9" w:rsidRPr="00FA573A" w:rsidRDefault="00C41251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>Успевайте прихо</w:t>
      </w:r>
      <w:r>
        <w:rPr>
          <w:rFonts w:ascii="Times New Roman" w:eastAsia="Times New Roman" w:hAnsi="Times New Roman" w:cs="Times New Roman"/>
          <w:sz w:val="28"/>
          <w:szCs w:val="28"/>
        </w:rPr>
        <w:t>дить до начала гимнастики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бедительная просьба не опаздывать. </w:t>
      </w:r>
      <w:proofErr w:type="gramStart"/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Опаздывающие 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>отвлекают нас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 от проведения режимных моментов, от работы с детьми. </w:t>
      </w:r>
      <w:proofErr w:type="gramEnd"/>
    </w:p>
    <w:p w:rsidR="002937E9" w:rsidRPr="00FA573A" w:rsidRDefault="002937E9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>3.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как потенциальный источник инфекции, опасный для собственного ребёнка. </w:t>
      </w:r>
    </w:p>
    <w:p w:rsidR="002937E9" w:rsidRPr="00FA573A" w:rsidRDefault="001D548A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t. в связи с этим ребёнок до обеда кушать не будет. </w:t>
      </w:r>
    </w:p>
    <w:p w:rsidR="002937E9" w:rsidRPr="00FA573A" w:rsidRDefault="002937E9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Ф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изкультурную форму 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>не забывайте забирать на стирку. Б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>ельё запасное обязательно должно быть в шкафчике (трусики, маечка, носочки, футболка, шорты, платье)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7E9" w:rsidRPr="00FA573A" w:rsidRDefault="001D548A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>. Для развлечений и утренников должна быть праздничная одежда, которая приносится перед пр</w:t>
      </w:r>
      <w:r>
        <w:rPr>
          <w:rFonts w:ascii="Times New Roman" w:eastAsia="Times New Roman" w:hAnsi="Times New Roman" w:cs="Times New Roman"/>
          <w:sz w:val="28"/>
          <w:szCs w:val="28"/>
        </w:rPr>
        <w:t>аздником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37E9" w:rsidRPr="00FA573A" w:rsidRDefault="001D548A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>. Не забывайте о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евременной оплате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/сад до 2</w:t>
      </w:r>
      <w:r w:rsidR="002937E9">
        <w:rPr>
          <w:rFonts w:ascii="Times New Roman" w:eastAsia="Times New Roman" w:hAnsi="Times New Roman" w:cs="Times New Roman"/>
          <w:sz w:val="28"/>
          <w:szCs w:val="28"/>
        </w:rPr>
        <w:t>0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 числа каждого месяца. </w:t>
      </w:r>
    </w:p>
    <w:p w:rsidR="002937E9" w:rsidRPr="00FA573A" w:rsidRDefault="001D548A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. Отдельный вопрос – игрушки из дома: если вы даёте ребёнку в д/сад игрушку из дома, будьте готовы, что она может потеряться, сломаться. Игрушка должна быть безопасной и чистой. </w:t>
      </w:r>
    </w:p>
    <w:p w:rsidR="002937E9" w:rsidRPr="00FA573A" w:rsidRDefault="001D548A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. Так же золотые и серебряные украшения надеваете по вашему усмотрению, ответственности за эти вещи мы не несём, может потеряться  где угодно. </w:t>
      </w:r>
    </w:p>
    <w:p w:rsidR="002937E9" w:rsidRPr="00FA573A" w:rsidRDefault="001D548A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2937E9" w:rsidRPr="00FA573A">
        <w:rPr>
          <w:rFonts w:ascii="Times New Roman" w:eastAsia="Times New Roman" w:hAnsi="Times New Roman" w:cs="Times New Roman"/>
          <w:sz w:val="28"/>
          <w:szCs w:val="28"/>
        </w:rPr>
        <w:t xml:space="preserve">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 </w:t>
      </w:r>
    </w:p>
    <w:p w:rsidR="002937E9" w:rsidRPr="002572EA" w:rsidRDefault="002937E9" w:rsidP="001619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Pr="002572EA" w:rsidRDefault="002572EA" w:rsidP="001D54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4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Уважаемые </w:t>
      </w:r>
      <w:r w:rsidRPr="001D548A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</w:t>
      </w:r>
      <w:r w:rsidRPr="002572EA">
        <w:rPr>
          <w:rFonts w:ascii="Times New Roman" w:eastAsia="Times New Roman" w:hAnsi="Times New Roman" w:cs="Times New Roman"/>
          <w:sz w:val="28"/>
          <w:szCs w:val="28"/>
        </w:rPr>
        <w:t> каждый из нас заботится о здоровье и жизни своего ребенка. Поэтому в совместных прогулках на улице объясняйте детям правила поведения на дорогах. Вы для него пример. Хорошей привычкой станет остановиться перед тем, как перейти дорогу. Понаблюдайте вместе с ним как поворачивают машины, какой они при этом включают сигнал.</w:t>
      </w:r>
      <w:r w:rsidR="00C41251">
        <w:rPr>
          <w:rFonts w:ascii="Times New Roman" w:eastAsia="Times New Roman" w:hAnsi="Times New Roman" w:cs="Times New Roman"/>
          <w:sz w:val="28"/>
          <w:szCs w:val="28"/>
        </w:rPr>
        <w:t xml:space="preserve"> Учите переходить дорогу строго </w:t>
      </w:r>
      <w:r w:rsidRPr="002572EA">
        <w:rPr>
          <w:rFonts w:ascii="Times New Roman" w:eastAsia="Times New Roman" w:hAnsi="Times New Roman" w:cs="Times New Roman"/>
          <w:sz w:val="28"/>
          <w:szCs w:val="28"/>
        </w:rPr>
        <w:t>на зеленый сигнал светофора. Учите ребенка быть грамотным пешеходом.</w:t>
      </w:r>
    </w:p>
    <w:p w:rsidR="002937E9" w:rsidRDefault="002937E9" w:rsidP="001619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7E9" w:rsidRDefault="002937E9" w:rsidP="001619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b/>
          <w:sz w:val="28"/>
          <w:szCs w:val="28"/>
        </w:rPr>
        <w:t>Разное.</w:t>
      </w:r>
    </w:p>
    <w:p w:rsidR="002937E9" w:rsidRPr="00FA573A" w:rsidRDefault="002937E9" w:rsidP="00735A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7E9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родители, для помощи в организации всех наших совместный мероприятий 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родительский комитет группы. </w:t>
      </w:r>
      <w:r w:rsidR="001D548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>отим выразить благодарность родителям, которые активно принима</w:t>
      </w:r>
      <w:r w:rsidR="00735AEF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>участие в жизни группы. Спасибо вам большое за помощь. С огромным удовольствием объявляем вам благодарность, и надеемся, что остальные родители тоже будут участвовать в жизни группы.</w:t>
      </w:r>
      <w:r w:rsidR="00735A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Надеемся на сотрудничество с вами и вашу помощь детям!</w:t>
      </w:r>
    </w:p>
    <w:p w:rsidR="002937E9" w:rsidRDefault="002937E9" w:rsidP="00735AEF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2937E9" w:rsidRPr="002248D0" w:rsidRDefault="002937E9" w:rsidP="00735A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7E9" w:rsidRDefault="002937E9" w:rsidP="00735AEF">
      <w:pPr>
        <w:jc w:val="both"/>
      </w:pPr>
    </w:p>
    <w:p w:rsidR="008F7908" w:rsidRDefault="008F7908" w:rsidP="00735AEF">
      <w:pPr>
        <w:jc w:val="both"/>
      </w:pPr>
    </w:p>
    <w:sectPr w:rsidR="008F7908" w:rsidSect="006E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BC9"/>
    <w:rsid w:val="00161962"/>
    <w:rsid w:val="001D548A"/>
    <w:rsid w:val="002572EA"/>
    <w:rsid w:val="002937E9"/>
    <w:rsid w:val="00651EEA"/>
    <w:rsid w:val="006E5E27"/>
    <w:rsid w:val="006F51BF"/>
    <w:rsid w:val="00735AEF"/>
    <w:rsid w:val="008F7908"/>
    <w:rsid w:val="00C41251"/>
    <w:rsid w:val="00D9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E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7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E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7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1550A-17A5-4CA5-829A-5D84918E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28082023V</cp:lastModifiedBy>
  <cp:revision>7</cp:revision>
  <dcterms:created xsi:type="dcterms:W3CDTF">2021-12-28T02:32:00Z</dcterms:created>
  <dcterms:modified xsi:type="dcterms:W3CDTF">2024-10-13T13:01:00Z</dcterms:modified>
</cp:coreProperties>
</file>