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8B" w:rsidRDefault="0012318B" w:rsidP="00FC5BB5">
      <w:pPr>
        <w:pStyle w:val="a3"/>
      </w:pPr>
    </w:p>
    <w:p w:rsidR="0012318B" w:rsidRDefault="00515925" w:rsidP="00FC5BB5">
      <w:pPr>
        <w:pStyle w:val="a3"/>
      </w:pPr>
      <w:r>
        <w:rPr>
          <w:noProof/>
        </w:rPr>
        <w:pict>
          <v:rect id="_x0000_s1031" style="position:absolute;margin-left:51.8pt;margin-top:198.1pt;width:468pt;height:558pt;z-index:251664384" filled="f" stroked="f">
            <v:textbox style="mso-next-textbox:#_x0000_s1031">
              <w:txbxContent>
                <w:p w:rsidR="00515925" w:rsidRPr="00EC0479" w:rsidRDefault="00515925" w:rsidP="00515925">
                  <w:pPr>
                    <w:pStyle w:val="a3"/>
                    <w:ind w:firstLine="70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C0479">
                    <w:rPr>
                      <w:rFonts w:ascii="Times New Roman" w:eastAsia="Times New Roman" w:hAnsi="Times New Roman" w:cs="Times New Roman"/>
                      <w:spacing w:val="2"/>
                      <w:sz w:val="26"/>
                      <w:szCs w:val="26"/>
                    </w:rPr>
                    <w:t>Формирование правильной осанки является одн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6"/>
                      <w:szCs w:val="26"/>
                    </w:rPr>
                    <w:t>им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2"/>
                      <w:sz w:val="26"/>
                      <w:szCs w:val="26"/>
                    </w:rPr>
                    <w:t xml:space="preserve"> из важнейших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t>условий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t xml:space="preserve">гармоничного развития 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t>дошколят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t xml:space="preserve">. У человека 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</w:rPr>
                    <w:t xml:space="preserve">формирование осанки продолжается в течение всего периода роста. Уже 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3"/>
                      <w:sz w:val="26"/>
                      <w:szCs w:val="26"/>
                    </w:rPr>
                    <w:t>к концу первого года жизни у ребенка образуются четыре естествен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3"/>
                      <w:sz w:val="26"/>
                      <w:szCs w:val="26"/>
                    </w:rPr>
                    <w:softHyphen/>
                  </w:r>
                  <w:r w:rsidRPr="00EC047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ных (физиологических) изгиба позвоночника: шейный и поя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сничный – </w:t>
                  </w:r>
                  <w:r w:rsidRPr="00EC047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выпуклостью вперед,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грудной и крестцово-копчиковый – </w:t>
                  </w:r>
                  <w:r w:rsidRPr="00EC047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выпуклостью 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</w:rPr>
                    <w:t>назад.</w:t>
                  </w:r>
                </w:p>
                <w:p w:rsidR="00515925" w:rsidRPr="00EC0479" w:rsidRDefault="00515925" w:rsidP="00515925">
                  <w:pPr>
                    <w:pStyle w:val="a3"/>
                    <w:ind w:firstLine="70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C0479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 xml:space="preserve">Крестцово-копчиковый кифоз формируется первым, это происходит 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t>еще на этапе внутриутробного развития. Когда ребенок научится подни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softHyphen/>
                    <w:t xml:space="preserve">мать и держать голову, появится шейный изгиб (лордоз) позвоночника. 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 xml:space="preserve">Грудной кифоз формируется во время сидения малыша, а поясничный 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6"/>
                      <w:szCs w:val="26"/>
                    </w:rPr>
                    <w:t xml:space="preserve">лордоз – 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-6"/>
                      <w:sz w:val="26"/>
                      <w:szCs w:val="26"/>
                    </w:rPr>
                    <w:t xml:space="preserve"> когда он начинает ползать, становиться на ноги и ходить. Четкие, </w:t>
                  </w:r>
                  <w:r w:rsidRPr="00EC047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естественные изг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ибы позвоночника образуются к 6 – </w:t>
                  </w:r>
                  <w:r w:rsidRPr="00EC047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 годам.</w:t>
                  </w:r>
                </w:p>
                <w:p w:rsidR="00C36657" w:rsidRDefault="00515925" w:rsidP="00515925">
                  <w:pPr>
                    <w:pStyle w:val="a3"/>
                    <w:ind w:firstLine="70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C0479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 xml:space="preserve">Имеющий правильную осанку ребенок выглядит подтянутым, голову </w:t>
                  </w:r>
                  <w:r w:rsidRPr="00EC047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и туловище держит прямо, плечи немного отведены назад, развернуты, 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t>но не подняты, живот подтянут, ноги в коленных и тазобедренных суста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softHyphen/>
                    <w:t xml:space="preserve">вах выпрямлены, расставлены на ширину плеч, обеспечивая одинаковую 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</w:rPr>
                    <w:t>нагрузку на обе ноги. Руки спокойно опущены вдоль тела. Такая осан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</w:rPr>
                    <w:softHyphen/>
                  </w:r>
                  <w:r w:rsidRPr="00EC0479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 xml:space="preserve">ка обеспечивает нормальное функционирование всего организма и его 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-5"/>
                      <w:sz w:val="26"/>
                      <w:szCs w:val="26"/>
                    </w:rPr>
                    <w:t>отдельных систем.</w:t>
                  </w:r>
                  <w:r w:rsidR="00C3665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515925" w:rsidRPr="00EC0479" w:rsidRDefault="00515925" w:rsidP="00515925">
                  <w:pPr>
                    <w:pStyle w:val="a3"/>
                    <w:ind w:firstLine="70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t>В случае неправильной осанки –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t xml:space="preserve"> спина сутулая, плечи сведены впе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softHyphen/>
                  </w:r>
                  <w:r w:rsidRPr="00EC047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ред, живот выпячен, голова опущена. При этом особенно страдают органы </w:t>
                  </w:r>
                  <w:r w:rsidRPr="00EC0479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</w:rPr>
                    <w:t xml:space="preserve">дыхания: сдавливаются верхушки легких, уменьшается их вентиляция. </w:t>
                  </w:r>
                </w:p>
                <w:p w:rsidR="00C36657" w:rsidRDefault="00C36657" w:rsidP="00C3665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практике спорта, педагогики и медицины накоплен значи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softHyphen/>
                    <w:t>тельный опыт по использованию мячей для решения оздорови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softHyphen/>
                    <w:t>тельных и спортивных задач. Мячи большого диаметра – фитболы – появились сравни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softHyphen/>
                    <w:t>тельно недавно и уже завоевали широкую популярность.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1592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работе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15925">
                    <w:rPr>
                      <w:rFonts w:ascii="Times New Roman" w:hAnsi="Times New Roman"/>
                      <w:sz w:val="26"/>
                      <w:szCs w:val="26"/>
                    </w:rPr>
                    <w:t>с дошкольниками используют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фитболы различного диаметра, в зависимости от роста и возраста занимающихся: для детей 3-5 лет диаметр 45 см, от 6-10 лет - 55 см. </w:t>
                  </w:r>
                </w:p>
                <w:p w:rsidR="00C36657" w:rsidRDefault="00C36657" w:rsidP="00C3665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Мяч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подобран правильно, если при посадке на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нем угол между бедром и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голенью равен или чуть больше 90°.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92B0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Для занятий 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 детьми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3-7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 xml:space="preserve"> лет</w:t>
                  </w:r>
                  <w:r w:rsidR="00515925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мяч должен быть </w:t>
                  </w:r>
                  <w:r w:rsidR="00992B0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менее упругим.</w:t>
                  </w:r>
                  <w:r w:rsidRPr="00612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E6659" w:rsidRPr="00C36657" w:rsidRDefault="00C36657" w:rsidP="00C3665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При сидении на фитболе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 xml:space="preserve">    </w:t>
                  </w:r>
                  <w:r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наиболь</w:t>
                  </w:r>
                  <w:r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softHyphen/>
                    <w:t xml:space="preserve">ший контакт с ним имеют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седалищные бугры и крестец.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Через крестец происходит распространение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 xml:space="preserve">      </w:t>
                  </w:r>
                  <w:r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ритмических колебаний на весь позвоночник.</w:t>
                  </w:r>
                  <w:r w:rsidRPr="00C3665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Данная в</w:t>
                  </w:r>
                  <w:r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ибрация,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 xml:space="preserve">          </w:t>
                  </w:r>
                  <w:r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сходная с верховой ез</w:t>
                  </w:r>
                  <w:r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softHyphen/>
                    <w:t xml:space="preserve">дой, используется в лечении остеохондроза,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 xml:space="preserve">  </w:t>
                  </w:r>
                  <w:r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сколиоза, заболева</w:t>
                  </w:r>
                  <w:r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softHyphen/>
                    <w:t xml:space="preserve">ний желудочно-кишечного тракта,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ожирения.</w:t>
                  </w:r>
                </w:p>
                <w:p w:rsidR="00CE6659" w:rsidRDefault="00CE6659" w:rsidP="00CE6659"/>
              </w:txbxContent>
            </v:textbox>
          </v:rect>
        </w:pict>
      </w:r>
      <w:r>
        <w:rPr>
          <w:noProof/>
        </w:rPr>
        <w:pict>
          <v:rect id="_x0000_s1029" style="position:absolute;margin-left:77.3pt;margin-top:38.35pt;width:429pt;height:159.75pt;z-index:251662336" filled="f" stroked="f">
            <v:textbox style="mso-next-textbox:#_x0000_s1029">
              <w:txbxContent>
                <w:p w:rsidR="00CE6659" w:rsidRDefault="00CE6659" w:rsidP="00CE665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76600" cy="2057400"/>
                        <wp:effectExtent l="19050" t="0" r="0" b="0"/>
                        <wp:docPr id="9" name="Рисунок 2" descr="C:\Users\WWW\Pictures\фоны для фильма\hello_html_m65668d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WWW\Pictures\фоны для фильма\hello_html_m65668d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1005D">
        <w:rPr>
          <w:noProof/>
        </w:rPr>
        <w:pict>
          <v:rect id="_x0000_s1030" style="position:absolute;margin-left:194.3pt;margin-top:120.1pt;width:212.25pt;height:69.75pt;z-index:251663360" filled="f" stroked="f">
            <v:textbox style="mso-next-textbox:#_x0000_s1030">
              <w:txbxContent>
                <w:p w:rsidR="00CE6659" w:rsidRPr="00515925" w:rsidRDefault="00515925" w:rsidP="00CE6659">
                  <w:pPr>
                    <w:jc w:val="center"/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</w:pPr>
                  <w:r w:rsidRPr="00515925"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  <w:t>ФИТБОЛЯТА – ЗДОРОВЫЕ РЕБЯТА</w:t>
                  </w:r>
                </w:p>
              </w:txbxContent>
            </v:textbox>
          </v:rect>
        </w:pict>
      </w:r>
      <w:r w:rsidR="0012318B">
        <w:rPr>
          <w:noProof/>
        </w:rPr>
        <w:drawing>
          <wp:inline distT="0" distB="0" distL="0" distR="0">
            <wp:extent cx="7162800" cy="9982200"/>
            <wp:effectExtent l="19050" t="0" r="0" b="0"/>
            <wp:docPr id="6" name="Рисунок 4" descr="C:\Users\WWW\Picture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Picture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8B" w:rsidRDefault="0012318B" w:rsidP="00FC5BB5">
      <w:pPr>
        <w:pStyle w:val="a3"/>
      </w:pPr>
    </w:p>
    <w:p w:rsidR="00D409A1" w:rsidRDefault="00F1005D" w:rsidP="00FC5BB5">
      <w:pPr>
        <w:pStyle w:val="a3"/>
      </w:pPr>
      <w:r>
        <w:rPr>
          <w:noProof/>
        </w:rPr>
        <w:lastRenderedPageBreak/>
        <w:pict>
          <v:rect id="_x0000_s1028" style="position:absolute;margin-left:45.05pt;margin-top:42.8pt;width:470.25pt;height:10in;z-index:251661312" filled="f" stroked="f">
            <v:textbox style="mso-next-textbox:#_x0000_s1028">
              <w:txbxContent>
                <w:p w:rsidR="00515925" w:rsidRPr="00156347" w:rsidRDefault="004A2677" w:rsidP="00515925">
                  <w:pPr>
                    <w:pStyle w:val="a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CE6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Поэтому одна лишь правильная посадка на фитболе уже </w:t>
                  </w:r>
                  <w:r w:rsidR="00C3665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 xml:space="preserve"> </w:t>
                  </w:r>
                  <w:r w:rsidR="00C3665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="00C3665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="00C3665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способствует формир</w:t>
                  </w:r>
                  <w:r w:rsidR="00C3665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ованию навыка правильной осанки.</w:t>
                  </w:r>
                  <w:r w:rsidR="00C3665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="00C3665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="00C3665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="00C3665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>Вы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полнение</w:t>
                  </w:r>
                  <w:r w:rsidR="00C3665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упражнений в исходном положении лежа животом или спиной гораздо тяжелее, чем на устойчивой опоре. Поддержи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softHyphen/>
                    <w:t>вание равновесия привлекает к координированной работе мно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softHyphen/>
                    <w:t>гочисленные мышечные группы, решая задачу формирования мышечного корсета за счёт укрепления мышц спины и брюшно</w:t>
                  </w:r>
                  <w:r w:rsidR="00515925"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softHyphen/>
                    <w:t>го пресса.</w:t>
                  </w:r>
                  <w:r w:rsidR="00620567"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  <w:r w:rsidR="00515925">
                    <w:rPr>
                      <w:rFonts w:ascii="Times New Roman" w:hAnsi="Times New Roman"/>
                      <w:sz w:val="26"/>
                      <w:szCs w:val="26"/>
                    </w:rPr>
                    <w:t>Все упражнения с детьми  необходимо  проводить в игровой форме.</w:t>
                  </w:r>
                </w:p>
                <w:p w:rsidR="00515925" w:rsidRDefault="00515925" w:rsidP="00515925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1"/>
                      <w:sz w:val="26"/>
                      <w:szCs w:val="26"/>
                    </w:rPr>
                  </w:pPr>
                  <w:r w:rsidRPr="00A60B29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6"/>
                      <w:szCs w:val="26"/>
                    </w:rPr>
                    <w:t xml:space="preserve">Упражнения для </w:t>
                  </w:r>
                  <w:r w:rsidR="00992B03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6"/>
                      <w:szCs w:val="26"/>
                    </w:rPr>
                    <w:t>укрепления мышц брюшного пресса</w:t>
                  </w:r>
                </w:p>
                <w:p w:rsidR="00515925" w:rsidRPr="00A60B29" w:rsidRDefault="00515925" w:rsidP="00515925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pacing w:val="-42"/>
                      <w:sz w:val="26"/>
                      <w:szCs w:val="26"/>
                    </w:rPr>
                  </w:pPr>
                  <w:r w:rsidRPr="00A60B29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</w:rPr>
                    <w:t xml:space="preserve">Исходное положение – лежа на спине, фитбол в руках над </w:t>
                  </w:r>
                  <w:r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головой. Перейти в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положение</w:t>
                  </w:r>
                  <w:proofErr w:type="gramEnd"/>
                  <w:r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сидя, перекатывая фитбол по гру</w:t>
                  </w:r>
                  <w:r w:rsidRPr="00A60B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softHyphen/>
                  </w:r>
                  <w:r w:rsidRPr="00A60B29">
                    <w:rPr>
                      <w:rFonts w:ascii="Times New Roman" w:eastAsia="Times New Roman" w:hAnsi="Times New Roman" w:cs="Times New Roman"/>
                      <w:spacing w:val="-5"/>
                      <w:sz w:val="26"/>
                      <w:szCs w:val="26"/>
                    </w:rPr>
                    <w:t>ди, животу и ногам, затем вернуться в исходное положение.</w:t>
                  </w:r>
                </w:p>
                <w:p w:rsidR="00515925" w:rsidRPr="00A60B29" w:rsidRDefault="00515925" w:rsidP="00515925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A60B29">
                    <w:rPr>
                      <w:rFonts w:ascii="Times New Roman" w:eastAsia="Times New Roman" w:hAnsi="Times New Roman" w:cs="Times New Roman"/>
                      <w:spacing w:val="-4"/>
                      <w:sz w:val="26"/>
                      <w:szCs w:val="26"/>
                    </w:rPr>
                    <w:t>Исходное положение – то же, но сесть, ноги под углом 45°.</w:t>
                  </w:r>
                </w:p>
                <w:p w:rsidR="00515925" w:rsidRPr="009C3566" w:rsidRDefault="00515925" w:rsidP="00515925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A60B29"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t>Исходное положение –  лежа на спине, ноги согнуты в колен</w:t>
                  </w:r>
                  <w:r w:rsidRPr="00A60B29"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softHyphen/>
                  </w:r>
                  <w:r w:rsidRPr="00A60B29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ных суставах, стопы на полу, фитбол между ногами, руки за голо</w:t>
                  </w:r>
                  <w:r w:rsidRPr="00A60B29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softHyphen/>
                  </w:r>
                  <w:r w:rsidRPr="00A60B29">
                    <w:rPr>
                      <w:rFonts w:ascii="Times New Roman" w:eastAsia="Times New Roman" w:hAnsi="Times New Roman" w:cs="Times New Roman"/>
                      <w:spacing w:val="-5"/>
                      <w:sz w:val="26"/>
                      <w:szCs w:val="26"/>
                    </w:rPr>
                    <w:t>вой. Сжимая фитбол ногами, перейти в положение сидя.</w:t>
                  </w:r>
                  <w:r w:rsidRPr="00A60B29">
                    <w:rPr>
                      <w:rFonts w:ascii="Times New Roman" w:eastAsia="Times New Roman" w:hAnsi="Times New Roman" w:cs="Times New Roman"/>
                      <w:spacing w:val="-20"/>
                      <w:sz w:val="26"/>
                      <w:szCs w:val="26"/>
                    </w:rPr>
                    <w:t xml:space="preserve"> </w:t>
                  </w:r>
                  <w:r w:rsidRPr="00A60B29">
                    <w:rPr>
                      <w:rFonts w:ascii="Times New Roman" w:eastAsia="Times New Roman" w:hAnsi="Times New Roman" w:cs="Times New Roman"/>
                      <w:spacing w:val="-7"/>
                      <w:sz w:val="26"/>
                      <w:szCs w:val="26"/>
                    </w:rPr>
                    <w:t>То же, но сесть, ноги под углом 45°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6"/>
                      <w:szCs w:val="26"/>
                    </w:rPr>
                    <w:t>.</w:t>
                  </w:r>
                </w:p>
                <w:p w:rsidR="00620567" w:rsidRDefault="00620567" w:rsidP="00515925">
                  <w:pPr>
                    <w:pStyle w:val="a3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1"/>
                      <w:sz w:val="26"/>
                      <w:szCs w:val="26"/>
                    </w:rPr>
                  </w:pPr>
                </w:p>
                <w:p w:rsidR="00515925" w:rsidRDefault="00515925" w:rsidP="00515925">
                  <w:pPr>
                    <w:pStyle w:val="a3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1"/>
                      <w:sz w:val="26"/>
                      <w:szCs w:val="26"/>
                    </w:rPr>
                  </w:pPr>
                  <w:r w:rsidRPr="00A60B29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6"/>
                      <w:szCs w:val="26"/>
                    </w:rPr>
                    <w:t xml:space="preserve">Упражнения для </w:t>
                  </w:r>
                  <w:r w:rsidR="00992B03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6"/>
                      <w:szCs w:val="26"/>
                    </w:rPr>
                    <w:t>укрепления мышц тазового дна</w:t>
                  </w:r>
                </w:p>
                <w:p w:rsidR="00620567" w:rsidRPr="00620567" w:rsidRDefault="00515925" w:rsidP="00515925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spacing w:val="-12"/>
                      <w:sz w:val="26"/>
                      <w:szCs w:val="26"/>
                    </w:rPr>
                  </w:pPr>
                  <w:r w:rsidRPr="0062056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Лежа на спине, стопы, на мяче, колени согнуты под углом 90°. Удерживая в напряжении   ноги, поднять таз, зафиксировать положение и опустить.</w:t>
                  </w:r>
                </w:p>
                <w:p w:rsidR="00515925" w:rsidRPr="00620567" w:rsidRDefault="00515925" w:rsidP="00515925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spacing w:val="-12"/>
                      <w:sz w:val="26"/>
                      <w:szCs w:val="26"/>
                    </w:rPr>
                  </w:pPr>
                  <w:r w:rsidRPr="00620567">
                    <w:rPr>
                      <w:rFonts w:ascii="Times New Roman" w:eastAsia="Times New Roman" w:hAnsi="Times New Roman" w:cs="Times New Roman"/>
                      <w:spacing w:val="-24"/>
                      <w:sz w:val="26"/>
                      <w:szCs w:val="26"/>
                    </w:rPr>
                    <w:t xml:space="preserve"> </w:t>
                  </w:r>
                  <w:r w:rsidR="00620567">
                    <w:rPr>
                      <w:rFonts w:ascii="Times New Roman" w:eastAsia="Times New Roman" w:hAnsi="Times New Roman" w:cs="Times New Roman"/>
                      <w:spacing w:val="6"/>
                      <w:sz w:val="26"/>
                      <w:szCs w:val="26"/>
                    </w:rPr>
                    <w:t xml:space="preserve">Исходное положение – </w:t>
                  </w:r>
                  <w:r w:rsidRPr="00620567">
                    <w:rPr>
                      <w:rFonts w:ascii="Times New Roman" w:eastAsia="Times New Roman" w:hAnsi="Times New Roman" w:cs="Times New Roman"/>
                      <w:spacing w:val="6"/>
                      <w:sz w:val="26"/>
                      <w:szCs w:val="26"/>
                    </w:rPr>
                    <w:t xml:space="preserve">лежа на спине, пятки в упоре на </w:t>
                  </w:r>
                  <w:r w:rsidRPr="00620567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</w:rPr>
                    <w:t xml:space="preserve">фитбол. Поднять таз так, чтобы туловище и ноги составили одну </w:t>
                  </w:r>
                  <w:r w:rsidRPr="00620567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</w:rPr>
                    <w:t>прямую линию.</w:t>
                  </w:r>
                </w:p>
                <w:p w:rsidR="00515925" w:rsidRPr="00A60B29" w:rsidRDefault="00515925" w:rsidP="00515925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spacing w:val="-17"/>
                      <w:sz w:val="26"/>
                      <w:szCs w:val="26"/>
                    </w:rPr>
                  </w:pPr>
                  <w:r w:rsidRPr="00A60B29">
                    <w:rPr>
                      <w:rFonts w:ascii="Times New Roman" w:eastAsia="Times New Roman" w:hAnsi="Times New Roman" w:cs="Times New Roman"/>
                      <w:spacing w:val="5"/>
                      <w:sz w:val="26"/>
                      <w:szCs w:val="26"/>
                    </w:rPr>
                    <w:t xml:space="preserve">Исходное положение – лежа на спине, одна нога в упоре </w:t>
                  </w:r>
                  <w:r w:rsidRPr="00A60B29">
                    <w:rPr>
                      <w:rFonts w:ascii="Times New Roman" w:eastAsia="Times New Roman" w:hAnsi="Times New Roman" w:cs="Times New Roman"/>
                      <w:spacing w:val="6"/>
                      <w:sz w:val="26"/>
                      <w:szCs w:val="26"/>
                    </w:rPr>
                    <w:t>стопой на фитболе, другая нога фиксирована на колене. Отка</w:t>
                  </w:r>
                  <w:r w:rsidRPr="00A60B29">
                    <w:rPr>
                      <w:rFonts w:ascii="Times New Roman" w:eastAsia="Times New Roman" w:hAnsi="Times New Roman" w:cs="Times New Roman"/>
                      <w:spacing w:val="6"/>
                      <w:sz w:val="26"/>
                      <w:szCs w:val="26"/>
                    </w:rPr>
                    <w:softHyphen/>
                  </w:r>
                  <w:r w:rsidRPr="00A60B29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</w:rPr>
                    <w:t xml:space="preserve">тить фитбол от себя и вернуться </w:t>
                  </w:r>
                  <w:proofErr w:type="gramStart"/>
                  <w:r w:rsidRPr="00A60B29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</w:rPr>
                    <w:t>в</w:t>
                  </w:r>
                  <w:proofErr w:type="gramEnd"/>
                  <w:r w:rsidRPr="00A60B29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</w:rPr>
                    <w:t xml:space="preserve"> и.п.</w:t>
                  </w:r>
                </w:p>
                <w:p w:rsidR="00515925" w:rsidRPr="00A60B29" w:rsidRDefault="00515925" w:rsidP="00515925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spacing w:val="-12"/>
                      <w:sz w:val="26"/>
                      <w:szCs w:val="26"/>
                    </w:rPr>
                  </w:pPr>
                  <w:r w:rsidRPr="00A60B29">
                    <w:rPr>
                      <w:rFonts w:ascii="Times New Roman" w:eastAsia="Times New Roman" w:hAnsi="Times New Roman" w:cs="Times New Roman"/>
                      <w:spacing w:val="4"/>
                      <w:sz w:val="26"/>
                      <w:szCs w:val="26"/>
                    </w:rPr>
                    <w:t xml:space="preserve">Исходное положение –  лежа на спине, стопы на фитболе, согнуть обе ноги в коленях, приподнять таз. Фитбол прикатить </w:t>
                  </w:r>
                  <w:r w:rsidRPr="00A60B29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</w:rPr>
                    <w:t>стопами к ягодицам и вернуться в исходное положение.</w:t>
                  </w:r>
                </w:p>
                <w:p w:rsidR="00515925" w:rsidRPr="00A60B29" w:rsidRDefault="00515925" w:rsidP="00515925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spacing w:val="-14"/>
                      <w:sz w:val="26"/>
                      <w:szCs w:val="26"/>
                    </w:rPr>
                  </w:pPr>
                  <w:r w:rsidRPr="00A60B29">
                    <w:rPr>
                      <w:rFonts w:ascii="Times New Roman" w:eastAsia="Times New Roman" w:hAnsi="Times New Roman" w:cs="Times New Roman"/>
                      <w:spacing w:val="4"/>
                      <w:sz w:val="26"/>
                      <w:szCs w:val="26"/>
                    </w:rPr>
                    <w:t xml:space="preserve">Исходное положение - лежа на спине, стопы на фитболе. </w:t>
                  </w:r>
                  <w:r w:rsidRPr="00A60B29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</w:rPr>
                    <w:t>Поочередно поднимать и опускать ноги.</w:t>
                  </w:r>
                </w:p>
                <w:p w:rsidR="00515925" w:rsidRPr="009C3566" w:rsidRDefault="00515925" w:rsidP="00515925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</w:rPr>
                  </w:pPr>
                  <w:r w:rsidRPr="00A60B29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</w:rPr>
                    <w:t>Исходное положение – лежа на спине, фитбол между но</w:t>
                  </w:r>
                  <w:r w:rsidRPr="00A60B29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</w:rPr>
                    <w:softHyphen/>
                    <w:t>гами, согнутыми в коленях. Сжимать фитбол ногами.</w:t>
                  </w:r>
                </w:p>
                <w:p w:rsidR="00620567" w:rsidRDefault="00620567" w:rsidP="00620567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1"/>
                      <w:sz w:val="26"/>
                      <w:szCs w:val="26"/>
                    </w:rPr>
                  </w:pPr>
                </w:p>
                <w:p w:rsidR="00620567" w:rsidRPr="00156347" w:rsidRDefault="00620567" w:rsidP="00620567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1"/>
                      <w:sz w:val="26"/>
                      <w:szCs w:val="26"/>
                    </w:rPr>
                  </w:pPr>
                  <w:r w:rsidRPr="00A60B29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6"/>
                      <w:szCs w:val="26"/>
                    </w:rPr>
                    <w:t>Упражнения для укрепления мышц спины.</w:t>
                  </w:r>
                </w:p>
                <w:p w:rsidR="00620567" w:rsidRDefault="00620567" w:rsidP="00620567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2056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Исходное положение – лежа грудью на фитболе, стопы в упоре на полу, руки за спиной. Разгибание в грудном отделе по</w:t>
                  </w:r>
                  <w:r w:rsidRPr="0062056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softHyphen/>
                    <w:t xml:space="preserve">звоночника. То же, но руки в «крылышки». То же, но руки вверх. </w:t>
                  </w:r>
                </w:p>
                <w:p w:rsidR="00620567" w:rsidRPr="00620567" w:rsidRDefault="00620567" w:rsidP="00620567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</w:pPr>
                  <w:r w:rsidRPr="0062056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Исходное положение – лежа грудью на фитболе, руки на полу, ноги в упоре стопами на полу. Поднять до горизонтально</w:t>
                  </w:r>
                  <w:r w:rsidRPr="0062056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softHyphen/>
                    <w:t>го уровня правую ногу, затем левую ногу. То же, но поднять обе ноги одновременно до горизон</w:t>
                  </w:r>
                  <w:r w:rsidRPr="0062056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softHyphen/>
                    <w:t xml:space="preserve">тального уровня. </w:t>
                  </w:r>
                </w:p>
                <w:p w:rsidR="00620567" w:rsidRDefault="00620567" w:rsidP="00620567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</w:pPr>
                  <w:r w:rsidRPr="00620567">
                    <w:rPr>
                      <w:rFonts w:ascii="Times New Roman" w:eastAsia="Times New Roman" w:hAnsi="Times New Roman" w:cs="Times New Roman"/>
                      <w:spacing w:val="2"/>
                      <w:sz w:val="26"/>
                      <w:szCs w:val="26"/>
                    </w:rPr>
                    <w:t>Прямые ноги на фитболе, руки в упоре на полу. Не про</w:t>
                  </w:r>
                  <w:r w:rsidRPr="00620567">
                    <w:rPr>
                      <w:rFonts w:ascii="Times New Roman" w:eastAsia="Times New Roman" w:hAnsi="Times New Roman" w:cs="Times New Roman"/>
                      <w:spacing w:val="2"/>
                      <w:sz w:val="26"/>
                      <w:szCs w:val="26"/>
                    </w:rPr>
                    <w:softHyphen/>
                  </w:r>
                  <w:r w:rsidRPr="00620567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</w:rPr>
                    <w:t xml:space="preserve">гибаясь в спине, согнуть и разогнуть колени, подтягивая фитбол </w:t>
                  </w:r>
                  <w:r w:rsidRPr="00620567"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t>к груди.</w:t>
                  </w:r>
                </w:p>
                <w:p w:rsidR="00620567" w:rsidRPr="00620567" w:rsidRDefault="00620567" w:rsidP="00620567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</w:pPr>
                </w:p>
                <w:p w:rsidR="007E2AF5" w:rsidRPr="007E2AF5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ПОДГОТОВИЛА:</w:t>
                  </w:r>
                </w:p>
                <w:p w:rsidR="007E2AF5" w:rsidRPr="007E2AF5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Макарова  Елена Валерьевна</w:t>
                  </w:r>
                </w:p>
                <w:p w:rsidR="007E2AF5" w:rsidRPr="007E2AF5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физической культуре</w:t>
                  </w:r>
                </w:p>
                <w:p w:rsidR="007E2AF5" w:rsidRPr="007E2AF5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Высшая квалификационная категория </w:t>
                  </w:r>
                </w:p>
              </w:txbxContent>
            </v:textbox>
          </v:rect>
        </w:pict>
      </w:r>
      <w:r w:rsidR="0012318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239000" cy="10239375"/>
            <wp:effectExtent l="19050" t="0" r="0" b="0"/>
            <wp:wrapNone/>
            <wp:docPr id="3" name="Рисунок 3" descr="C:\Users\WWW\Picture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Picture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09A1" w:rsidSect="00FC5BB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91B"/>
    <w:multiLevelType w:val="hybridMultilevel"/>
    <w:tmpl w:val="A6F2457C"/>
    <w:lvl w:ilvl="0" w:tplc="0292F8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41F0B"/>
    <w:multiLevelType w:val="hybridMultilevel"/>
    <w:tmpl w:val="2FDC6644"/>
    <w:lvl w:ilvl="0" w:tplc="A5C6081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D14960"/>
    <w:multiLevelType w:val="hybridMultilevel"/>
    <w:tmpl w:val="A1ACAF0A"/>
    <w:lvl w:ilvl="0" w:tplc="B4689D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BB5"/>
    <w:rsid w:val="0012318B"/>
    <w:rsid w:val="004A2677"/>
    <w:rsid w:val="00515925"/>
    <w:rsid w:val="005F6835"/>
    <w:rsid w:val="00620567"/>
    <w:rsid w:val="007E2AF5"/>
    <w:rsid w:val="00992B03"/>
    <w:rsid w:val="00C36657"/>
    <w:rsid w:val="00CE6659"/>
    <w:rsid w:val="00D409A1"/>
    <w:rsid w:val="00F1005D"/>
    <w:rsid w:val="00F96F65"/>
    <w:rsid w:val="00FC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B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8161-2702-4C2F-AE2C-82C39CC5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6</cp:revision>
  <dcterms:created xsi:type="dcterms:W3CDTF">2024-04-01T09:08:00Z</dcterms:created>
  <dcterms:modified xsi:type="dcterms:W3CDTF">2024-04-16T10:25:00Z</dcterms:modified>
</cp:coreProperties>
</file>