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6B5" w:rsidRDefault="002E46B5">
      <w:pPr>
        <w:rPr>
          <w:rFonts w:ascii="Times New Roman" w:hAnsi="Times New Roman" w:cs="Times New Roman"/>
          <w:sz w:val="28"/>
          <w:szCs w:val="28"/>
        </w:rPr>
      </w:pPr>
      <w:r w:rsidRPr="002E46B5">
        <w:rPr>
          <w:rFonts w:ascii="Times New Roman" w:hAnsi="Times New Roman" w:cs="Times New Roman"/>
          <w:b/>
          <w:sz w:val="28"/>
          <w:szCs w:val="28"/>
        </w:rPr>
        <w:t xml:space="preserve">ДЕТСКИЙ САД - МОЯ ВТОРАЯ СЕМЬЯ ИГРА-БЕСЕДА </w:t>
      </w:r>
      <w:bookmarkStart w:id="0" w:name="_GoBack"/>
      <w:bookmarkEnd w:id="0"/>
    </w:p>
    <w:p w:rsidR="002E46B5" w:rsidRDefault="002E46B5">
      <w:pPr>
        <w:rPr>
          <w:rFonts w:ascii="Times New Roman" w:hAnsi="Times New Roman" w:cs="Times New Roman"/>
          <w:sz w:val="28"/>
          <w:szCs w:val="28"/>
        </w:rPr>
      </w:pPr>
      <w:r w:rsidRPr="002E46B5">
        <w:rPr>
          <w:rFonts w:ascii="Times New Roman" w:hAnsi="Times New Roman" w:cs="Times New Roman"/>
          <w:b/>
          <w:sz w:val="28"/>
          <w:szCs w:val="28"/>
        </w:rPr>
        <w:t>Цель.</w:t>
      </w:r>
      <w:r w:rsidRPr="002E46B5">
        <w:rPr>
          <w:rFonts w:ascii="Times New Roman" w:hAnsi="Times New Roman" w:cs="Times New Roman"/>
          <w:sz w:val="28"/>
          <w:szCs w:val="28"/>
        </w:rPr>
        <w:t xml:space="preserve"> Вызвать положительные эмоции в беседе о семье, о детском саде; развивать умение выражать свои чувства, способствовать развитию воображения.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Предварительная работа. Рисование своей семьи.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Словарь. Добро, радость, хорошее настроение, обида, робость, страх.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Оборудование. Рисунки детей, карточки с изображениями эмоций.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Ход занятия </w:t>
      </w:r>
    </w:p>
    <w:p w:rsidR="002E46B5" w:rsidRDefault="002E46B5">
      <w:pPr>
        <w:rPr>
          <w:rFonts w:ascii="Times New Roman" w:hAnsi="Times New Roman" w:cs="Times New Roman"/>
          <w:sz w:val="28"/>
          <w:szCs w:val="28"/>
        </w:rPr>
      </w:pPr>
      <w:proofErr w:type="gramStart"/>
      <w:r w:rsidRPr="002E46B5">
        <w:rPr>
          <w:rFonts w:ascii="Times New Roman" w:hAnsi="Times New Roman" w:cs="Times New Roman"/>
          <w:sz w:val="28"/>
          <w:szCs w:val="28"/>
        </w:rPr>
        <w:t>Воспитатель .</w:t>
      </w:r>
      <w:proofErr w:type="gramEnd"/>
      <w:r w:rsidRPr="002E46B5">
        <w:rPr>
          <w:rFonts w:ascii="Times New Roman" w:hAnsi="Times New Roman" w:cs="Times New Roman"/>
          <w:sz w:val="28"/>
          <w:szCs w:val="28"/>
        </w:rPr>
        <w:t xml:space="preserve"> Ребята, недавно вы рисовали свою семью. У вас получились замечательные рисунки. Вот они. Найдите каждый свою семью. Какие чувства вы испытываете, когда смотрите на свою семью? Дети. Добро, радость, веселье, хорошее настроение, любовь. </w:t>
      </w:r>
      <w:proofErr w:type="gramStart"/>
      <w:r w:rsidRPr="002E46B5">
        <w:rPr>
          <w:rFonts w:ascii="Times New Roman" w:hAnsi="Times New Roman" w:cs="Times New Roman"/>
          <w:sz w:val="28"/>
          <w:szCs w:val="28"/>
        </w:rPr>
        <w:t>Воспитатель .</w:t>
      </w:r>
      <w:proofErr w:type="gramEnd"/>
      <w:r w:rsidRPr="002E46B5">
        <w:rPr>
          <w:rFonts w:ascii="Times New Roman" w:hAnsi="Times New Roman" w:cs="Times New Roman"/>
          <w:sz w:val="28"/>
          <w:szCs w:val="28"/>
        </w:rPr>
        <w:t xml:space="preserve"> Ребята, а как вы думаете, почему у вас возникают такие чувства? Дети. Потому что люблю своих родителей. Мама и папа любят меня. Папа играет со мной. Мама вкусно готовит, кормит меня. Родители покупают игрушки, конфеты. Воспитатель. Как хорошо, когда у каждого есть своя семья! А вы знаете, что у вас есть еще одна семья, где вас тоже любят, всегда рады встрече с вами, вкусно готовят, играют с вами, проводят интересные занятия, читают, помогают стать сильными и здоровыми? Что же это за вторая семья? Кто догадался? (Это детский сад.) Ребята, возьмите себе любую карточку, внимательно посмотрите на изображения лиц и вспомните какой-либо случай, когда у вас было такое настроение в детском саду. (Дети рассказывают случаи, когда они испытывали похожие чувства, как менялось настроение.) Да, действительно, вы испытывали разные чувства. Это были радость и удивление, обида, робость, страх. Кто из вас знает, по какому адресу находится наш детский сад? (Ответы детей.) Дети, а вам хочется, чтобы детский сад наш стал еще лучше? Представьте, что у вас есть все возможности, что вам захочется — все сбудется. Закройте глаза и помечтайте, что бы вы сделали, чтобы наш детский сад стал еще лучше? (Звучит тихая музыка. Рассказы детей.) Ребята, нарисуйте дома всех тех, кого бы вы хотели взять с собой в детский сад нашей мечты. </w:t>
      </w:r>
    </w:p>
    <w:p w:rsidR="002E46B5" w:rsidRPr="002E46B5" w:rsidRDefault="002E46B5" w:rsidP="002E46B5">
      <w:pPr>
        <w:jc w:val="center"/>
        <w:rPr>
          <w:rFonts w:ascii="Times New Roman" w:hAnsi="Times New Roman" w:cs="Times New Roman"/>
          <w:b/>
          <w:sz w:val="28"/>
          <w:szCs w:val="28"/>
        </w:rPr>
      </w:pPr>
      <w:r w:rsidRPr="002E46B5">
        <w:rPr>
          <w:rFonts w:ascii="Times New Roman" w:hAnsi="Times New Roman" w:cs="Times New Roman"/>
          <w:b/>
          <w:sz w:val="28"/>
          <w:szCs w:val="28"/>
        </w:rPr>
        <w:t>ЗНАКОМСТВО С ТРУДОМ РАБОТНИКОВ ДЕТСКОГО САДА ТВОРЧЕСКАЯ ИГРА</w:t>
      </w:r>
    </w:p>
    <w:p w:rsidR="002E46B5" w:rsidRDefault="002E46B5">
      <w:pPr>
        <w:rPr>
          <w:rFonts w:ascii="Times New Roman" w:hAnsi="Times New Roman" w:cs="Times New Roman"/>
          <w:sz w:val="28"/>
          <w:szCs w:val="28"/>
        </w:rPr>
      </w:pPr>
      <w:r w:rsidRPr="002E46B5">
        <w:rPr>
          <w:rFonts w:ascii="Times New Roman" w:hAnsi="Times New Roman" w:cs="Times New Roman"/>
          <w:b/>
          <w:sz w:val="28"/>
          <w:szCs w:val="28"/>
        </w:rPr>
        <w:t>Цель.</w:t>
      </w:r>
      <w:r w:rsidRPr="002E46B5">
        <w:rPr>
          <w:rFonts w:ascii="Times New Roman" w:hAnsi="Times New Roman" w:cs="Times New Roman"/>
          <w:sz w:val="28"/>
          <w:szCs w:val="28"/>
        </w:rPr>
        <w:t xml:space="preserve"> Знакомить детей с трудом работников детского сада; воспитывать уважение к труду взрослых.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Предварительная работа. Экскурсия на кухню, наблюдение за трудом няни в группе; беседа с детьми о том, как надо встречать гостей.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lastRenderedPageBreak/>
        <w:t xml:space="preserve">Словарь. Повар, няня, кухня, посуда, кастрюли большие, маленькие, большая плита.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Оборудование. Кукла Алена, кукольная мебель, посуда, муляжи булочек, салфетки.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Ход игры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Воспитатель. Сегодня к нам в гости должна прийти кукла Алена. Давайте подумаем, как мы будем ее встречать? Как вы встречаете гостей дома? (Накрываем на стол, угощаем.) Ребята, а кто у нас в группе накрывает на стол? (Ольга Николаевна.) А что еще делает Ольга Николаевна, какую работу выполняет в группе? (Ответы детей.) Ребята, давайте попросим Ольгу Николаевну помочь нам накрыть на стол для куклы Алены. Няня помогает детям накрыть на стол для встречи куклы Алены. Воспитатель. Ребята, посмотрите, какая чистая посуда. А кто моет так чисто наши чашки и тарелки? (Ответы детей.) Она моет посуду, раскладывает ее, расстилает чистые выглаженные салфетки. Желает нам здоровья! А чем мы будем угощать нашу Аленушку? (Ответы детей.) Любят наши малыши вкусные булочки, пирожки, которые пекут нам повара детского сада. Ребята, а что еще готовят наши повара? (Ответы детей.) А в чем они готовят и на чем? (</w:t>
      </w:r>
      <w:proofErr w:type="gramStart"/>
      <w:r w:rsidRPr="002E46B5">
        <w:rPr>
          <w:rFonts w:ascii="Times New Roman" w:hAnsi="Times New Roman" w:cs="Times New Roman"/>
          <w:sz w:val="28"/>
          <w:szCs w:val="28"/>
        </w:rPr>
        <w:t>В</w:t>
      </w:r>
      <w:proofErr w:type="gramEnd"/>
      <w:r w:rsidRPr="002E46B5">
        <w:rPr>
          <w:rFonts w:ascii="Times New Roman" w:hAnsi="Times New Roman" w:cs="Times New Roman"/>
          <w:sz w:val="28"/>
          <w:szCs w:val="28"/>
        </w:rPr>
        <w:t xml:space="preserve"> кастрюлях больших и маленьких; на большой плите.) Ребята, давайте Алену угостим булочками. (На стол дети кладут тарелочку с «булочками».) Стук в дверь. Появляется кукла Аленушка. Здоровается. Воспитатель. А вот и Аленушка! Давайте ее пригласим за стол, угостим булочками и расскажем Алене, кто нам помогает накрывать на стол и готовит булочки в детском саду. (Рассказы детей.) Ребята, давайте скажем нашей няне Галине Анатольевне, поварам Людмиле Александровне, Татьяне Ивановне, Татьяне Петровне большое спасибо за их работу. Посмотрите, наша Аленушка улыбается. Ей очень понравилось в нашем детском саду. </w:t>
      </w:r>
    </w:p>
    <w:p w:rsidR="002E46B5" w:rsidRPr="002E46B5" w:rsidRDefault="002E46B5" w:rsidP="002E46B5">
      <w:pPr>
        <w:jc w:val="center"/>
        <w:rPr>
          <w:rFonts w:ascii="Times New Roman" w:hAnsi="Times New Roman" w:cs="Times New Roman"/>
          <w:b/>
          <w:sz w:val="28"/>
          <w:szCs w:val="28"/>
        </w:rPr>
      </w:pPr>
      <w:r w:rsidRPr="002E46B5">
        <w:rPr>
          <w:rFonts w:ascii="Times New Roman" w:hAnsi="Times New Roman" w:cs="Times New Roman"/>
          <w:b/>
          <w:sz w:val="28"/>
          <w:szCs w:val="28"/>
        </w:rPr>
        <w:t>Дидактическая игра «Кому что нужно?»</w:t>
      </w:r>
    </w:p>
    <w:p w:rsidR="002E46B5" w:rsidRDefault="002E46B5">
      <w:pPr>
        <w:rPr>
          <w:rFonts w:ascii="Times New Roman" w:hAnsi="Times New Roman" w:cs="Times New Roman"/>
          <w:sz w:val="28"/>
          <w:szCs w:val="28"/>
        </w:rPr>
      </w:pPr>
      <w:r w:rsidRPr="002E46B5">
        <w:rPr>
          <w:rFonts w:ascii="Times New Roman" w:hAnsi="Times New Roman" w:cs="Times New Roman"/>
          <w:b/>
          <w:sz w:val="28"/>
          <w:szCs w:val="28"/>
        </w:rPr>
        <w:t>Цель-результат</w:t>
      </w:r>
      <w:r w:rsidRPr="002E46B5">
        <w:rPr>
          <w:rFonts w:ascii="Times New Roman" w:hAnsi="Times New Roman" w:cs="Times New Roman"/>
          <w:sz w:val="28"/>
          <w:szCs w:val="28"/>
        </w:rPr>
        <w:t xml:space="preserve">: закрепляются ранее полученные знания о труде работников детского сада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 помощника воспитателя (пылесосом чистят ковер для создания чистоты в группе; губкой моют посуду; в кастрюле приносят суп из кухни; веником подметают пол; резиновые перчатки сохраняют руки во время мытья посуды и пола; тряпкой и шваброй моют полы; тазик для замачивания мыльниц или игрушек; колесо не используют, шприц не используют и т. д.) - повара (половник, он нужен повару, чтобы размешивать кашу, наливать суп или компот; кастрюля, сковорода, плита - для приготовления блюд). - музыкального руководителя (пианино, чтобы играть на нем мелодию; ноты – для игры на пианино; музыкальный центр – для исполнений музыкальных </w:t>
      </w:r>
      <w:r w:rsidRPr="002E46B5">
        <w:rPr>
          <w:rFonts w:ascii="Times New Roman" w:hAnsi="Times New Roman" w:cs="Times New Roman"/>
          <w:sz w:val="28"/>
          <w:szCs w:val="28"/>
        </w:rPr>
        <w:lastRenderedPageBreak/>
        <w:t xml:space="preserve">произведений). - инструктора по физической культуре (мячи, скакалки, кегли, скакалки для выполнения упражнений). - медицинской сестры (градусник – мерить температуру; фонендоскоп – слушать; шприц – делать укол; шпатель – смотреть горло; бинт – бинтовать рану; вата – смачивать рану). - прачки (стиральная машина, порошок – для стирки белья, утюг – </w:t>
      </w:r>
      <w:proofErr w:type="spellStart"/>
      <w:r w:rsidRPr="002E46B5">
        <w:rPr>
          <w:rFonts w:ascii="Times New Roman" w:hAnsi="Times New Roman" w:cs="Times New Roman"/>
          <w:sz w:val="28"/>
          <w:szCs w:val="28"/>
        </w:rPr>
        <w:t>белё</w:t>
      </w:r>
      <w:proofErr w:type="spellEnd"/>
      <w:r w:rsidRPr="002E46B5">
        <w:rPr>
          <w:rFonts w:ascii="Times New Roman" w:hAnsi="Times New Roman" w:cs="Times New Roman"/>
          <w:sz w:val="28"/>
          <w:szCs w:val="28"/>
        </w:rPr>
        <w:t xml:space="preserve"> гладить, тазик, ванна – для замачивания белья). </w:t>
      </w:r>
    </w:p>
    <w:p w:rsidR="002E46B5" w:rsidRDefault="002E46B5">
      <w:pPr>
        <w:rPr>
          <w:rFonts w:ascii="Times New Roman" w:hAnsi="Times New Roman" w:cs="Times New Roman"/>
          <w:sz w:val="28"/>
          <w:szCs w:val="28"/>
        </w:rPr>
      </w:pPr>
      <w:r w:rsidRPr="002E46B5">
        <w:rPr>
          <w:rFonts w:ascii="Times New Roman" w:hAnsi="Times New Roman" w:cs="Times New Roman"/>
          <w:sz w:val="28"/>
          <w:szCs w:val="28"/>
        </w:rPr>
        <w:t xml:space="preserve">Воспитатель: - Давайте вспомним, что нужно для работы людям разных профессий. Я буду называть профессию, а вы скажете, что ему нужно для работы. Воспитатель называет профессию, дети говорят, что нужно для работы. А затем во второй части игры воспитатель показывает предмет, а дети говорят, для какой профессии он может пригодиться. Средства реализации: карточки с изображением предметов, которые используются и не используются в разных профессиях. </w:t>
      </w:r>
    </w:p>
    <w:p w:rsidR="002E46B5" w:rsidRPr="002E46B5" w:rsidRDefault="002E46B5" w:rsidP="002E46B5">
      <w:pPr>
        <w:jc w:val="center"/>
        <w:rPr>
          <w:rFonts w:ascii="Times New Roman" w:hAnsi="Times New Roman" w:cs="Times New Roman"/>
          <w:b/>
          <w:sz w:val="28"/>
          <w:szCs w:val="28"/>
        </w:rPr>
      </w:pPr>
      <w:r w:rsidRPr="002E46B5">
        <w:rPr>
          <w:rFonts w:ascii="Times New Roman" w:hAnsi="Times New Roman" w:cs="Times New Roman"/>
          <w:b/>
          <w:sz w:val="28"/>
          <w:szCs w:val="28"/>
        </w:rPr>
        <w:t>Дидактическая игра «Кто что делает?»</w:t>
      </w:r>
    </w:p>
    <w:p w:rsidR="002E46B5" w:rsidRDefault="002E46B5">
      <w:pPr>
        <w:rPr>
          <w:rFonts w:ascii="Times New Roman" w:hAnsi="Times New Roman" w:cs="Times New Roman"/>
          <w:sz w:val="28"/>
          <w:szCs w:val="28"/>
        </w:rPr>
      </w:pPr>
      <w:r w:rsidRPr="002E46B5">
        <w:rPr>
          <w:rFonts w:ascii="Times New Roman" w:hAnsi="Times New Roman" w:cs="Times New Roman"/>
          <w:b/>
          <w:sz w:val="28"/>
          <w:szCs w:val="28"/>
        </w:rPr>
        <w:t>Цель-результат</w:t>
      </w:r>
      <w:r w:rsidRPr="002E46B5">
        <w:rPr>
          <w:rFonts w:ascii="Times New Roman" w:hAnsi="Times New Roman" w:cs="Times New Roman"/>
          <w:sz w:val="28"/>
          <w:szCs w:val="28"/>
        </w:rPr>
        <w:t xml:space="preserve">: проявляет интерес и желание играть в игры, развивается умение определять представителя той или иной профессии по отличительным признакам, умеет правильно подбирать соответствующие той или иной профессии действия, правильно согласует их с существительными, используя соответствующий предлог (гуляет с детьми проводит занятия, укладывает спать, делает зарядку, смотрит горло, делает укол, разливает суп и т.д.) </w:t>
      </w:r>
    </w:p>
    <w:p w:rsidR="00A022C7" w:rsidRPr="002E46B5" w:rsidRDefault="002E46B5">
      <w:pPr>
        <w:rPr>
          <w:rFonts w:ascii="Times New Roman" w:hAnsi="Times New Roman" w:cs="Times New Roman"/>
          <w:sz w:val="28"/>
          <w:szCs w:val="28"/>
        </w:rPr>
      </w:pPr>
      <w:r w:rsidRPr="002E46B5">
        <w:rPr>
          <w:rFonts w:ascii="Times New Roman" w:hAnsi="Times New Roman" w:cs="Times New Roman"/>
          <w:sz w:val="28"/>
          <w:szCs w:val="28"/>
        </w:rPr>
        <w:t>Средства реализации: карточки с изображением воспитателя, помощника воспитателя, музыкального руководителя, повара и др. за работой.</w:t>
      </w:r>
    </w:p>
    <w:sectPr w:rsidR="00A022C7" w:rsidRPr="002E4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E4"/>
    <w:rsid w:val="002E46B5"/>
    <w:rsid w:val="008F27E4"/>
    <w:rsid w:val="00A0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8262"/>
  <w15:chartTrackingRefBased/>
  <w15:docId w15:val="{D56EE71B-CE08-49A7-B441-A2103B6E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2023-08-21T20:59:00Z</dcterms:created>
  <dcterms:modified xsi:type="dcterms:W3CDTF">2023-08-21T21:03:00Z</dcterms:modified>
</cp:coreProperties>
</file>