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EED" w:rsidRDefault="00F27EED" w:rsidP="00F27EED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703580</wp:posOffset>
                </wp:positionV>
                <wp:extent cx="6141720" cy="7574280"/>
                <wp:effectExtent l="0" t="0" r="0" b="762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7574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27EED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7EED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7EED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7EED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7EED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7EED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7EED" w:rsidRDefault="00F27EED" w:rsidP="00F27EE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27EED" w:rsidRPr="00951538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95153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Консультация для родителей на тему:</w:t>
                            </w:r>
                          </w:p>
                          <w:p w:rsidR="00CD67E0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5153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Приобщение детей к государственной символике РФ. </w:t>
                            </w:r>
                          </w:p>
                          <w:p w:rsidR="00F27EED" w:rsidRPr="00951538" w:rsidRDefault="00F27EED" w:rsidP="00F27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День российского флага</w:t>
                            </w:r>
                            <w:r w:rsidRPr="0095153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F27EED" w:rsidRDefault="00F27E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25.05pt;margin-top:55.4pt;width:483.6pt;height:59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" fillcolor="white [3201]" stroked="f" strokeweight=".5pt">
                <v:textbox>
                  <w:txbxContent>
                    <w:p w:rsidR="00F27EED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27EED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27EED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27EED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27EED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27EED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27EED" w:rsidRDefault="00F27EED" w:rsidP="00F27EE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27EED" w:rsidRPr="00951538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95153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Консультация для родителей на тему:</w:t>
                      </w:r>
                    </w:p>
                    <w:p w:rsidR="00CD67E0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5153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Приобщение детей к государственной символике РФ. </w:t>
                      </w:r>
                    </w:p>
                    <w:p w:rsidR="00F27EED" w:rsidRPr="00951538" w:rsidRDefault="00F27EED" w:rsidP="00F27E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День российского флага</w:t>
                      </w:r>
                      <w:r w:rsidRPr="0095153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F27EED" w:rsidRDefault="00F27EE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4E05379" wp14:editId="217AEF92">
            <wp:extent cx="7421880" cy="10302240"/>
            <wp:effectExtent l="0" t="0" r="7620" b="381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1030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2C3C" w:rsidRDefault="00C02C3C" w:rsidP="00C02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C3C" w:rsidRPr="00951538" w:rsidRDefault="00C02C3C" w:rsidP="00C02C3C">
      <w:pPr>
        <w:jc w:val="center"/>
        <w:rPr>
          <w:rFonts w:ascii="Times New Roman" w:hAnsi="Times New Roman" w:cs="Times New Roman"/>
          <w:sz w:val="32"/>
          <w:szCs w:val="32"/>
        </w:rPr>
      </w:pPr>
      <w:r w:rsidRPr="00951538">
        <w:rPr>
          <w:rFonts w:ascii="Times New Roman" w:hAnsi="Times New Roman" w:cs="Times New Roman"/>
          <w:sz w:val="32"/>
          <w:szCs w:val="32"/>
        </w:rPr>
        <w:t>Консультация для родителей на тему:</w:t>
      </w:r>
    </w:p>
    <w:p w:rsidR="00C02C3C" w:rsidRPr="00951538" w:rsidRDefault="00C02C3C" w:rsidP="00C02C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1538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Приобщение детей к государственной символике РФ. День российского флага</w:t>
      </w:r>
      <w:r w:rsidRPr="00951538">
        <w:rPr>
          <w:rFonts w:ascii="Times New Roman" w:hAnsi="Times New Roman" w:cs="Times New Roman"/>
          <w:b/>
          <w:sz w:val="32"/>
          <w:szCs w:val="32"/>
        </w:rPr>
        <w:t>»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Что можно рассказать детям о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российской символике</w:t>
      </w:r>
      <w:r w:rsidRPr="00C02C3C">
        <w:rPr>
          <w:color w:val="111111"/>
          <w:sz w:val="28"/>
          <w:szCs w:val="28"/>
        </w:rPr>
        <w:t>?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Все страны мира, все государства, существующие на Земле, имеют свои герб и флаги. Герб – отличительный знак страны. Есть слова, которые имеют похожее значение, - </w:t>
      </w:r>
      <w:r w:rsidRPr="00C02C3C">
        <w:rPr>
          <w:iCs/>
          <w:color w:val="111111"/>
          <w:sz w:val="28"/>
          <w:szCs w:val="28"/>
          <w:bdr w:val="none" w:sz="0" w:space="0" w:color="auto" w:frame="1"/>
        </w:rPr>
        <w:t>«эмблема»</w:t>
      </w:r>
      <w:r w:rsidRPr="00C02C3C">
        <w:rPr>
          <w:color w:val="111111"/>
          <w:sz w:val="28"/>
          <w:szCs w:val="28"/>
        </w:rPr>
        <w:t>, </w:t>
      </w:r>
      <w:r w:rsidRPr="00C02C3C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C02C3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символ</w:t>
      </w:r>
      <w:r w:rsidRPr="00C02C3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C02C3C">
        <w:rPr>
          <w:color w:val="111111"/>
          <w:sz w:val="28"/>
          <w:szCs w:val="28"/>
        </w:rPr>
        <w:t>. Мы можем сказать, что золотой двуглавый орёл – эмблема, или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символ России</w:t>
      </w:r>
      <w:r w:rsidRPr="00C02C3C">
        <w:rPr>
          <w:color w:val="111111"/>
          <w:sz w:val="28"/>
          <w:szCs w:val="28"/>
        </w:rPr>
        <w:t>. Зачем же нужен герб?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Государственный герб устанавливают на границе. Его помещают на специальных пограничных столбах и в местах, предназначенных для проезда на территорию нашей страны. Гости, туристы, предприниматели, приезжающие из других государств, видят герб - двуглавого орла и бело-сине-красный флаг на границе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Российской Федерации</w:t>
      </w:r>
      <w:r w:rsidRPr="00C02C3C">
        <w:rPr>
          <w:color w:val="111111"/>
          <w:sz w:val="28"/>
          <w:szCs w:val="28"/>
        </w:rPr>
        <w:t>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Предложите детям рассмотреть современные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российские монеты</w:t>
      </w:r>
      <w:r w:rsidRPr="00C02C3C">
        <w:rPr>
          <w:color w:val="111111"/>
          <w:sz w:val="28"/>
          <w:szCs w:val="28"/>
        </w:rPr>
        <w:t>. Что изображено на монетах? Как называются монеты, на которых изображён всадник? Почему они так называются?</w:t>
      </w:r>
    </w:p>
    <w:p w:rsidR="00C02C3C" w:rsidRPr="00C02C3C" w:rsidRDefault="00C02C3C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6A969E" wp14:editId="6320DA14">
            <wp:simplePos x="0" y="0"/>
            <wp:positionH relativeFrom="column">
              <wp:posOffset>2606040</wp:posOffset>
            </wp:positionH>
            <wp:positionV relativeFrom="paragraph">
              <wp:posOffset>1076960</wp:posOffset>
            </wp:positionV>
            <wp:extent cx="3429000" cy="3429000"/>
            <wp:effectExtent l="0" t="0" r="0" b="0"/>
            <wp:wrapSquare wrapText="bothSides"/>
            <wp:docPr id="1" name="Рисунок 1" descr="https://vivalalife.ru/wp-content/uploads/2019/03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valalife.ru/wp-content/uploads/2019/03/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C3C">
        <w:rPr>
          <w:color w:val="111111"/>
          <w:sz w:val="28"/>
          <w:szCs w:val="28"/>
        </w:rPr>
        <w:t>Копьё Святого Георгия Победоносца дало название монетке - копейка. Московские князья, а затем и русские цари использовали печати, чеканили монеты с изображением всадника, поражающего копьём змея.</w:t>
      </w:r>
    </w:p>
    <w:p w:rsidR="00C02C3C" w:rsidRPr="00C02C3C" w:rsidRDefault="00C02C3C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 xml:space="preserve">Герб нужен государству и для того, чтобы мы </w:t>
      </w:r>
      <w:proofErr w:type="spellStart"/>
      <w:r w:rsidRPr="00C02C3C">
        <w:rPr>
          <w:color w:val="111111"/>
          <w:sz w:val="28"/>
          <w:szCs w:val="28"/>
        </w:rPr>
        <w:t>могл</w:t>
      </w:r>
      <w:proofErr w:type="spellEnd"/>
      <w:r w:rsidRPr="00C02C3C">
        <w:t xml:space="preserve"> </w:t>
      </w:r>
      <w:r w:rsidRPr="00C02C3C">
        <w:rPr>
          <w:color w:val="111111"/>
          <w:sz w:val="28"/>
          <w:szCs w:val="28"/>
        </w:rPr>
        <w:t>и отличить монеты своей страны от иностранных денежных знаков. С течением времени, в ходе исторического развития государства герб может изменяться. Необходим герб и на печатях, подтверждающих подлинность важных документов. Кроме гербов стран существуют гербы городов. Даже люди могут иметь свои гербы – отличительные знаки.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Можно рассмотреть и описать герб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C02C3C">
        <w:rPr>
          <w:color w:val="111111"/>
          <w:sz w:val="28"/>
          <w:szCs w:val="28"/>
        </w:rPr>
        <w:t>, обратив внимание детей на то, что золотой фон напоминает сияющее всеми своими лучами солнце, а всадник, поражающий копьём чёрного дракона,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символизирует</w:t>
      </w:r>
      <w:r w:rsidRPr="00C02C3C">
        <w:rPr>
          <w:color w:val="111111"/>
          <w:sz w:val="28"/>
          <w:szCs w:val="28"/>
        </w:rPr>
        <w:t> победу добра и справедливости над силами зла.</w:t>
      </w:r>
    </w:p>
    <w:p w:rsidR="00F27EED" w:rsidRDefault="00F27EED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27EED" w:rsidRDefault="00F27EED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27EED" w:rsidRDefault="00F27EED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27EED" w:rsidRDefault="00F27EED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71762B" wp14:editId="01CF1B4E">
            <wp:simplePos x="0" y="0"/>
            <wp:positionH relativeFrom="column">
              <wp:posOffset>43815</wp:posOffset>
            </wp:positionH>
            <wp:positionV relativeFrom="paragraph">
              <wp:posOffset>51435</wp:posOffset>
            </wp:positionV>
            <wp:extent cx="4199890" cy="3360420"/>
            <wp:effectExtent l="0" t="0" r="0" b="0"/>
            <wp:wrapSquare wrapText="bothSides"/>
            <wp:docPr id="3" name="Рисунок 3" descr="https://static.wixstatic.com/media/33f8b9_ab9ec2c8f21f469eb04c10b182189bf8~mv2.jpg/v1/fill/w_1000,h_800,al_c,q_90,usm_0.66_1.00_0.01/33f8b9_ab9ec2c8f21f469eb04c10b182189bf8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.wixstatic.com/media/33f8b9_ab9ec2c8f21f469eb04c10b182189bf8~mv2.jpg/v1/fill/w_1000,h_800,al_c,q_90,usm_0.66_1.00_0.01/33f8b9_ab9ec2c8f21f469eb04c10b182189bf8~mv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C3C">
        <w:rPr>
          <w:color w:val="111111"/>
          <w:sz w:val="28"/>
          <w:szCs w:val="28"/>
        </w:rPr>
        <w:t>Флаг нашей страны, как и герб, имеет свою историю. Много веков тому назад люди вместо флага использовали шест, привязывая к его верхушке пучки травы, веток или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конский хвост</w:t>
      </w:r>
      <w:r w:rsidRPr="00C02C3C">
        <w:rPr>
          <w:color w:val="111111"/>
          <w:sz w:val="28"/>
          <w:szCs w:val="28"/>
        </w:rPr>
        <w:t>, окрашенный яркой краской. Называлось это стягом. Главным назначением стяга было собрать, </w:t>
      </w:r>
      <w:r w:rsidRPr="00C02C3C">
        <w:rPr>
          <w:iCs/>
          <w:color w:val="111111"/>
          <w:sz w:val="28"/>
          <w:szCs w:val="28"/>
          <w:bdr w:val="none" w:sz="0" w:space="0" w:color="auto" w:frame="1"/>
        </w:rPr>
        <w:t>«стянуть к себе»</w:t>
      </w:r>
      <w:r w:rsidRPr="00C02C3C">
        <w:rPr>
          <w:color w:val="111111"/>
          <w:sz w:val="28"/>
          <w:szCs w:val="28"/>
        </w:rPr>
        <w:t xml:space="preserve"> воинов для защиты своей земли, села или города. В те времена даже счёт войску вели по количеству стягов. Потом стяги стали делать из ткани. Косой клин прикрепляли к древку, а над ним появилось железное </w:t>
      </w:r>
      <w:proofErr w:type="spellStart"/>
      <w:r w:rsidRPr="00C02C3C">
        <w:rPr>
          <w:color w:val="111111"/>
          <w:sz w:val="28"/>
          <w:szCs w:val="28"/>
        </w:rPr>
        <w:t>навершие</w:t>
      </w:r>
      <w:proofErr w:type="spellEnd"/>
      <w:r w:rsidRPr="00C02C3C">
        <w:rPr>
          <w:color w:val="111111"/>
          <w:sz w:val="28"/>
          <w:szCs w:val="28"/>
        </w:rPr>
        <w:t xml:space="preserve">. Древнерусский стяг имел те же составные части, что и современные флаги – древко, полотнище и </w:t>
      </w:r>
      <w:proofErr w:type="spellStart"/>
      <w:r w:rsidRPr="00C02C3C">
        <w:rPr>
          <w:color w:val="111111"/>
          <w:sz w:val="28"/>
          <w:szCs w:val="28"/>
        </w:rPr>
        <w:t>навершие</w:t>
      </w:r>
      <w:proofErr w:type="spellEnd"/>
      <w:r w:rsidRPr="00C02C3C">
        <w:rPr>
          <w:color w:val="111111"/>
          <w:sz w:val="28"/>
          <w:szCs w:val="28"/>
        </w:rPr>
        <w:t>. Чаще всего стяги были красного цвета. Стяг взметался ветром, придавая уверенность и мужество ратникам.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Постепенно размеры полотнища увеличивались, на них вышивали или рисовали красками изображения святых - </w:t>
      </w:r>
      <w:r w:rsidRPr="00C02C3C">
        <w:rPr>
          <w:iCs/>
          <w:color w:val="111111"/>
          <w:sz w:val="28"/>
          <w:szCs w:val="28"/>
          <w:bdr w:val="none" w:sz="0" w:space="0" w:color="auto" w:frame="1"/>
        </w:rPr>
        <w:t>«знамения»</w:t>
      </w:r>
      <w:r w:rsidRPr="00C02C3C">
        <w:rPr>
          <w:color w:val="111111"/>
          <w:sz w:val="28"/>
          <w:szCs w:val="28"/>
        </w:rPr>
        <w:t> (</w:t>
      </w:r>
      <w:r w:rsidRPr="00C02C3C">
        <w:rPr>
          <w:iCs/>
          <w:color w:val="111111"/>
          <w:sz w:val="28"/>
          <w:szCs w:val="28"/>
          <w:bdr w:val="none" w:sz="0" w:space="0" w:color="auto" w:frame="1"/>
        </w:rPr>
        <w:t>«священные знаки»</w:t>
      </w:r>
      <w:r w:rsidRPr="00C02C3C">
        <w:rPr>
          <w:color w:val="111111"/>
          <w:sz w:val="28"/>
          <w:szCs w:val="28"/>
        </w:rPr>
        <w:t>). Так появилось слово </w:t>
      </w:r>
      <w:r w:rsidRPr="00C02C3C">
        <w:rPr>
          <w:iCs/>
          <w:color w:val="111111"/>
          <w:sz w:val="28"/>
          <w:szCs w:val="28"/>
          <w:bdr w:val="none" w:sz="0" w:space="0" w:color="auto" w:frame="1"/>
        </w:rPr>
        <w:t>«знамя»</w:t>
      </w:r>
      <w:r w:rsidRPr="00C02C3C">
        <w:rPr>
          <w:color w:val="111111"/>
          <w:sz w:val="28"/>
          <w:szCs w:val="28"/>
        </w:rPr>
        <w:t>. Знамёна тогда имели различные цвета – зелёный, жёлтый, белый, красный. Их украшали богатые узоры. Лики святых, звёзды и кресты блестели золотом и серебром.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Когда в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C02C3C">
        <w:rPr>
          <w:color w:val="111111"/>
          <w:sz w:val="28"/>
          <w:szCs w:val="28"/>
        </w:rPr>
        <w:t> правил царь Алексей Михайлович, то по его приказу на реке Оке начали строить несколько кораблей. Главный и самый большой корабль назвали гордо и грозно - “Орёл”. На его борту разместили 22 пушки. Военный корабль был необходим для защиты торговых судов, плавающих по реке Волге, и для него потребовался опознавательный знак. Для изготовления морских знамен царь приказал выделить красную, белую и лазоревую </w:t>
      </w:r>
      <w:r w:rsidRPr="00C02C3C">
        <w:rPr>
          <w:iCs/>
          <w:color w:val="111111"/>
          <w:sz w:val="28"/>
          <w:szCs w:val="28"/>
          <w:bdr w:val="none" w:sz="0" w:space="0" w:color="auto" w:frame="1"/>
        </w:rPr>
        <w:t>(голубую)</w:t>
      </w:r>
      <w:r w:rsidRPr="00C02C3C">
        <w:rPr>
          <w:color w:val="111111"/>
          <w:sz w:val="28"/>
          <w:szCs w:val="28"/>
        </w:rPr>
        <w:t> материю. А уже Пётр I дал русскому флоту и армии бело-сине-красный флаг в полоску.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Белый, синий и красный - цвета, которые издревле почитались на Руси. Мы говорим “сине-море”, “белый свет”, “весна-красна”, “красна-девица”. Красными и синими нитями вышивали русские крестьянки затейливые узоры на белой ткани. Белый, синий и красный – цвета, которые отвечали народным представлениям о красоте окружающего мира, добре и справедливости. Видимо, всё же не случайно стали они цветами государственного флага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C02C3C">
        <w:rPr>
          <w:color w:val="111111"/>
          <w:sz w:val="28"/>
          <w:szCs w:val="28"/>
        </w:rPr>
        <w:t>.</w:t>
      </w:r>
    </w:p>
    <w:p w:rsidR="00F27EED" w:rsidRDefault="00F27EED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F27EED" w:rsidRDefault="00F27EED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F27EED" w:rsidRDefault="00F27EED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02C3C" w:rsidRPr="00C02C3C" w:rsidRDefault="00C02C3C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Первый отличительный знак страны – это флаг. Второй отличительный знак – герб. И третий – гимн. Гимн – это музыкальное произведение, торжественная песнь, в которой кого-нибудь или что-нибудь прославляют, хвалят. Такие песни появились очень давно, намного раньше, чем гербы и флаги.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Государственный гимн страны – это торжественная песня, в которой каждый народ прославляет свою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Родину</w:t>
      </w:r>
      <w:r w:rsidRPr="00C02C3C">
        <w:rPr>
          <w:color w:val="111111"/>
          <w:sz w:val="28"/>
          <w:szCs w:val="28"/>
        </w:rPr>
        <w:t>. В государственном гимне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 поётся о том</w:t>
      </w:r>
      <w:r w:rsidRPr="00C02C3C">
        <w:rPr>
          <w:color w:val="111111"/>
          <w:sz w:val="28"/>
          <w:szCs w:val="28"/>
        </w:rPr>
        <w:t>, как велика, могуча и прекрасна наша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Родина</w:t>
      </w:r>
      <w:r w:rsidRPr="00C02C3C">
        <w:rPr>
          <w:color w:val="111111"/>
          <w:sz w:val="28"/>
          <w:szCs w:val="28"/>
        </w:rPr>
        <w:t>. </w:t>
      </w:r>
      <w:r w:rsidRPr="00C02C3C">
        <w:rPr>
          <w:color w:val="111111"/>
          <w:sz w:val="28"/>
          <w:szCs w:val="28"/>
          <w:bdr w:val="none" w:sz="0" w:space="0" w:color="auto" w:frame="1"/>
        </w:rPr>
        <w:t>Гимн исполняют в особо торжественных случаях</w:t>
      </w:r>
      <w:r w:rsidRPr="00C02C3C">
        <w:rPr>
          <w:color w:val="111111"/>
          <w:sz w:val="28"/>
          <w:szCs w:val="28"/>
        </w:rPr>
        <w:t>: когда спортсмены побеждают в международных соревнованиях и получают золотые медали. Каждый день в шесть утра гимн можно услышать по радио.</w:t>
      </w:r>
    </w:p>
    <w:p w:rsidR="00C02C3C" w:rsidRPr="00C02C3C" w:rsidRDefault="00C02C3C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Государственный гимн принято слушать стоя. При его исполнении мужчины и мальчики должны снять головные уборы.</w:t>
      </w:r>
    </w:p>
    <w:p w:rsid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Российская государственная символика</w:t>
      </w:r>
      <w:r w:rsidRPr="00C02C3C">
        <w:rPr>
          <w:color w:val="111111"/>
          <w:sz w:val="28"/>
          <w:szCs w:val="28"/>
        </w:rPr>
        <w:t> олицетворяет красоту и справедливость, победу добра над злом. И, пожалуй, это главное, что надо сказать о ней детям.</w:t>
      </w:r>
    </w:p>
    <w:p w:rsidR="00F27EED" w:rsidRDefault="00F27EED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22 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августа – День Государственного флага Российской Федерации</w:t>
      </w:r>
      <w:r w:rsidRPr="00C02C3C">
        <w:rPr>
          <w:color w:val="111111"/>
          <w:sz w:val="28"/>
          <w:szCs w:val="28"/>
        </w:rPr>
        <w:t>. Это отличный повод рассказать ребенку об одном из главных символов нашей страны. А чтобы вам было, что рассказать, мы немного напомним о его истории.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Расскажите своим детям о происхождении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флага</w:t>
      </w:r>
      <w:r w:rsidRPr="00C02C3C">
        <w:rPr>
          <w:color w:val="111111"/>
          <w:sz w:val="28"/>
          <w:szCs w:val="28"/>
        </w:rPr>
        <w:t>, об истории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Российского флага</w:t>
      </w:r>
      <w:r w:rsidRPr="00C02C3C">
        <w:rPr>
          <w:color w:val="111111"/>
          <w:sz w:val="28"/>
          <w:szCs w:val="28"/>
        </w:rPr>
        <w:t> и символическом значении его цветов;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</w:t>
      </w:r>
      <w:r w:rsidRPr="00C02C3C">
        <w:rPr>
          <w:color w:val="111111"/>
          <w:sz w:val="28"/>
          <w:szCs w:val="28"/>
        </w:rPr>
        <w:t> нашей страны имеет свою историю.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Много веков тому назад вместо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флага</w:t>
      </w:r>
      <w:r w:rsidRPr="00C02C3C">
        <w:rPr>
          <w:color w:val="111111"/>
          <w:sz w:val="28"/>
          <w:szCs w:val="28"/>
        </w:rPr>
        <w:t> люди использовали шест, привязывали к его верхушке пучки травы, красили ее, это был – стяг! Так раньше называли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</w:t>
      </w:r>
      <w:r w:rsidRPr="00C02C3C">
        <w:rPr>
          <w:color w:val="111111"/>
          <w:sz w:val="28"/>
          <w:szCs w:val="28"/>
        </w:rPr>
        <w:t>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С ним выходили на праздник, на улицу во время какого- то мероприятия, т. е. знамения. Оттуда и пошло название большого и главного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флага - знамя</w:t>
      </w:r>
      <w:r w:rsidRPr="00C02C3C">
        <w:rPr>
          <w:color w:val="111111"/>
          <w:sz w:val="28"/>
          <w:szCs w:val="28"/>
        </w:rPr>
        <w:t>!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Царь Пётр I стал автором многих нововведений в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C02C3C">
        <w:rPr>
          <w:color w:val="111111"/>
          <w:sz w:val="28"/>
          <w:szCs w:val="28"/>
        </w:rPr>
        <w:t>.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</w:t>
      </w:r>
      <w:r w:rsidRPr="00C02C3C">
        <w:rPr>
          <w:color w:val="111111"/>
          <w:sz w:val="28"/>
          <w:szCs w:val="28"/>
        </w:rPr>
        <w:t xml:space="preserve"> в виде бело-сине-красного </w:t>
      </w:r>
      <w:proofErr w:type="spellStart"/>
      <w:r w:rsidRPr="00C02C3C">
        <w:rPr>
          <w:color w:val="111111"/>
          <w:sz w:val="28"/>
          <w:szCs w:val="28"/>
        </w:rPr>
        <w:t>триколора</w:t>
      </w:r>
      <w:proofErr w:type="spellEnd"/>
      <w:r w:rsidRPr="00C02C3C">
        <w:rPr>
          <w:color w:val="111111"/>
          <w:sz w:val="28"/>
          <w:szCs w:val="28"/>
        </w:rPr>
        <w:t xml:space="preserve"> придумал тоже он. По петровскому указу от 20 января 1705 года на всех торговых всех торговых кораблях нашей страны приказано было поднять бело-синий-красный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</w:t>
      </w:r>
      <w:r w:rsidRPr="00C02C3C">
        <w:rPr>
          <w:color w:val="111111"/>
          <w:sz w:val="28"/>
          <w:szCs w:val="28"/>
        </w:rPr>
        <w:t>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В XIX веке, при царе Александре II, был введён ещё один официальный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 России</w:t>
      </w:r>
      <w:r w:rsidRPr="00C02C3C">
        <w:rPr>
          <w:color w:val="111111"/>
          <w:sz w:val="28"/>
          <w:szCs w:val="28"/>
        </w:rPr>
        <w:t>, тоже трёхцветный, </w:t>
      </w:r>
      <w:r w:rsidRPr="00C02C3C">
        <w:rPr>
          <w:color w:val="111111"/>
          <w:sz w:val="28"/>
          <w:szCs w:val="28"/>
          <w:bdr w:val="none" w:sz="0" w:space="0" w:color="auto" w:frame="1"/>
        </w:rPr>
        <w:t>но с другими полосами</w:t>
      </w:r>
      <w:r w:rsidRPr="00C02C3C">
        <w:rPr>
          <w:color w:val="111111"/>
          <w:sz w:val="28"/>
          <w:szCs w:val="28"/>
        </w:rPr>
        <w:t>: чёрной, жёлтой и белой. Им пользовались только в правительственных и административных учреждениях.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22 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августа</w:t>
      </w:r>
      <w:r w:rsidRPr="00C02C3C">
        <w:rPr>
          <w:color w:val="111111"/>
          <w:sz w:val="28"/>
          <w:szCs w:val="28"/>
        </w:rPr>
        <w:t> 1991 года был возвращён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</w:t>
      </w:r>
      <w:r w:rsidRPr="00C02C3C">
        <w:rPr>
          <w:color w:val="111111"/>
          <w:sz w:val="28"/>
          <w:szCs w:val="28"/>
        </w:rPr>
        <w:t> Петра I – бело-сине-красный, а с 1995 года отмечается праздник в честь этого события –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государственного флага Российской Федерации</w:t>
      </w:r>
      <w:r w:rsidRPr="00C02C3C">
        <w:rPr>
          <w:color w:val="111111"/>
          <w:sz w:val="28"/>
          <w:szCs w:val="28"/>
        </w:rPr>
        <w:t>. Отмечая этот праздник, мы ощущаем себя частью древней, самой большой и красивой в мире страны; гордимся тем, что все мы – дети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C02C3C">
        <w:rPr>
          <w:color w:val="111111"/>
          <w:sz w:val="28"/>
          <w:szCs w:val="28"/>
        </w:rPr>
        <w:t>, наследники её великих побед.</w:t>
      </w:r>
    </w:p>
    <w:p w:rsidR="00F27EED" w:rsidRDefault="00F27EED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F27EED" w:rsidRDefault="00F27EED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F27EED" w:rsidRDefault="00F27EED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CCBF21" wp14:editId="36CD307A">
            <wp:simplePos x="0" y="0"/>
            <wp:positionH relativeFrom="column">
              <wp:posOffset>2752090</wp:posOffset>
            </wp:positionH>
            <wp:positionV relativeFrom="paragraph">
              <wp:posOffset>541020</wp:posOffset>
            </wp:positionV>
            <wp:extent cx="3375025" cy="2533650"/>
            <wp:effectExtent l="0" t="0" r="0" b="0"/>
            <wp:wrapSquare wrapText="bothSides"/>
            <wp:docPr id="4" name="Рисунок 4" descr="https://russianmind.com/wp-content/uploads/2020/08/Flag_Rossii%CC%86skoi%CC%86_Federacz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ssianmind.com/wp-content/uploads/2020/08/Flag_Rossii%CC%86skoi%CC%86_Federaczi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</w:t>
      </w:r>
      <w:r w:rsidRPr="00C02C3C">
        <w:rPr>
          <w:color w:val="111111"/>
          <w:sz w:val="28"/>
          <w:szCs w:val="28"/>
        </w:rPr>
        <w:t> является одним из важных символов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государства</w:t>
      </w:r>
      <w:r w:rsidRPr="00C02C3C">
        <w:rPr>
          <w:color w:val="111111"/>
          <w:sz w:val="28"/>
          <w:szCs w:val="28"/>
        </w:rPr>
        <w:t>.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Государственный Флаг России</w:t>
      </w:r>
      <w:r w:rsidRPr="00C02C3C">
        <w:rPr>
          <w:color w:val="111111"/>
          <w:sz w:val="28"/>
          <w:szCs w:val="28"/>
        </w:rPr>
        <w:t> — символ единения и согласия, национальной принадлежности и культуры.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Флаг</w:t>
      </w:r>
      <w:r w:rsidRPr="00C02C3C">
        <w:rPr>
          <w:color w:val="111111"/>
          <w:sz w:val="28"/>
          <w:szCs w:val="28"/>
        </w:rPr>
        <w:t> — это знак уважения к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C02C3C">
        <w:rPr>
          <w:color w:val="111111"/>
          <w:sz w:val="28"/>
          <w:szCs w:val="28"/>
        </w:rPr>
        <w:t>.</w:t>
      </w:r>
    </w:p>
    <w:p w:rsidR="00C02C3C" w:rsidRPr="00C02C3C" w:rsidRDefault="00C02C3C" w:rsidP="00C02C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Каждый цвет </w:t>
      </w:r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российского флага имеет свое </w:t>
      </w:r>
      <w:proofErr w:type="gramStart"/>
      <w:r w:rsidRPr="00C02C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значение</w:t>
      </w:r>
      <w:r w:rsidRPr="00C02C3C">
        <w:rPr>
          <w:color w:val="111111"/>
          <w:sz w:val="28"/>
          <w:szCs w:val="28"/>
        </w:rPr>
        <w:t> :</w:t>
      </w:r>
      <w:proofErr w:type="gramEnd"/>
    </w:p>
    <w:p w:rsidR="00C02C3C" w:rsidRPr="00C02C3C" w:rsidRDefault="00C02C3C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белый — мир, чистота, совершенство;</w:t>
      </w:r>
    </w:p>
    <w:p w:rsidR="00C02C3C" w:rsidRPr="00C02C3C" w:rsidRDefault="00C02C3C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синий — вера и верность;</w:t>
      </w:r>
    </w:p>
    <w:p w:rsidR="00C02C3C" w:rsidRPr="00C02C3C" w:rsidRDefault="00C02C3C" w:rsidP="00C02C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02C3C">
        <w:rPr>
          <w:color w:val="111111"/>
          <w:sz w:val="28"/>
          <w:szCs w:val="28"/>
        </w:rPr>
        <w:t>красный — энергия, сила, кровь, пролитая за Отечество.</w:t>
      </w:r>
    </w:p>
    <w:p w:rsidR="00160943" w:rsidRPr="00C02C3C" w:rsidRDefault="0016094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160943" w:rsidRPr="00C02C3C" w:rsidSect="00F27EE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81"/>
    <w:rsid w:val="00160943"/>
    <w:rsid w:val="00BA4A81"/>
    <w:rsid w:val="00C02C3C"/>
    <w:rsid w:val="00CD67E0"/>
    <w:rsid w:val="00F2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43A8"/>
  <w15:docId w15:val="{7B9FE256-8B72-4AC4-81A7-6B8A1550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C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1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965</Words>
  <Characters>5506</Characters>
  <Application>Microsoft Office Word</Application>
  <DocSecurity>0</DocSecurity>
  <Lines>45</Lines>
  <Paragraphs>12</Paragraphs>
  <ScaleCrop>false</ScaleCrop>
  <Company>diakov.net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Алексей</cp:lastModifiedBy>
  <cp:revision>4</cp:revision>
  <dcterms:created xsi:type="dcterms:W3CDTF">2022-10-15T16:19:00Z</dcterms:created>
  <dcterms:modified xsi:type="dcterms:W3CDTF">2023-08-22T01:58:00Z</dcterms:modified>
</cp:coreProperties>
</file>