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C6" w:rsidRDefault="00D157C6" w:rsidP="00D157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44728854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учрежденя</w:t>
      </w:r>
      <w:proofErr w:type="spellEnd"/>
    </w:p>
    <w:p w:rsidR="00D157C6" w:rsidRDefault="00D157C6" w:rsidP="00D157C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города  Керчи Республики Крым</w:t>
      </w:r>
    </w:p>
    <w:p w:rsidR="00D157C6" w:rsidRPr="00410E48" w:rsidRDefault="00D157C6" w:rsidP="00D157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«Детский сад комбинированного вида № 51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Журавушка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728B1" w:rsidRPr="005728B1" w:rsidRDefault="005728B1" w:rsidP="00572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728B1" w:rsidRPr="005728B1" w:rsidRDefault="005728B1" w:rsidP="005728B1">
      <w:pPr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5728B1" w:rsidRPr="005728B1" w:rsidRDefault="005728B1" w:rsidP="005728B1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Default="005728B1" w:rsidP="005728B1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EE7CA7" w:rsidRPr="005728B1" w:rsidRDefault="00EE7CA7" w:rsidP="005728B1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3D21C9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21C9">
        <w:rPr>
          <w:rFonts w:ascii="Times New Roman" w:eastAsia="Calibri" w:hAnsi="Times New Roman" w:cs="Times New Roman"/>
          <w:b/>
          <w:sz w:val="32"/>
          <w:szCs w:val="32"/>
        </w:rPr>
        <w:t>Родительское собрание</w:t>
      </w:r>
    </w:p>
    <w:p w:rsidR="005728B1" w:rsidRPr="003D21C9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21C9">
        <w:rPr>
          <w:rFonts w:ascii="Times New Roman" w:eastAsia="Calibri" w:hAnsi="Times New Roman" w:cs="Times New Roman"/>
          <w:b/>
          <w:sz w:val="32"/>
          <w:szCs w:val="32"/>
        </w:rPr>
        <w:t xml:space="preserve">В </w:t>
      </w:r>
      <w:r w:rsidR="0091235C" w:rsidRPr="003D21C9">
        <w:rPr>
          <w:rFonts w:ascii="Times New Roman" w:eastAsia="Calibri" w:hAnsi="Times New Roman" w:cs="Times New Roman"/>
          <w:b/>
          <w:sz w:val="32"/>
          <w:szCs w:val="32"/>
        </w:rPr>
        <w:t xml:space="preserve">старшей </w:t>
      </w:r>
      <w:r w:rsidRPr="003D21C9">
        <w:rPr>
          <w:rFonts w:ascii="Times New Roman" w:eastAsia="Calibri" w:hAnsi="Times New Roman" w:cs="Times New Roman"/>
          <w:b/>
          <w:sz w:val="32"/>
          <w:szCs w:val="32"/>
        </w:rPr>
        <w:t xml:space="preserve">группе </w:t>
      </w:r>
      <w:r w:rsidR="0091235C" w:rsidRPr="003D21C9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EE7CA7">
        <w:rPr>
          <w:rFonts w:ascii="Times New Roman" w:eastAsia="Calibri" w:hAnsi="Times New Roman" w:cs="Times New Roman"/>
          <w:b/>
          <w:sz w:val="32"/>
          <w:szCs w:val="32"/>
        </w:rPr>
        <w:t>/</w:t>
      </w:r>
      <w:r w:rsidR="0091235C" w:rsidRPr="003D21C9">
        <w:rPr>
          <w:rFonts w:ascii="Times New Roman" w:eastAsia="Calibri" w:hAnsi="Times New Roman" w:cs="Times New Roman"/>
          <w:b/>
          <w:sz w:val="32"/>
          <w:szCs w:val="32"/>
        </w:rPr>
        <w:t>8</w:t>
      </w:r>
    </w:p>
    <w:p w:rsidR="0091235C" w:rsidRPr="003D21C9" w:rsidRDefault="003D21C9" w:rsidP="0091235C">
      <w:pPr>
        <w:tabs>
          <w:tab w:val="left" w:pos="3795"/>
        </w:tabs>
        <w:suppressAutoHyphens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91235C" w:rsidRPr="003D21C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28B1" w:rsidRPr="003D21C9">
        <w:rPr>
          <w:rFonts w:ascii="Times New Roman" w:eastAsia="Calibri" w:hAnsi="Times New Roman" w:cs="Times New Roman"/>
          <w:b/>
          <w:sz w:val="32"/>
          <w:szCs w:val="32"/>
        </w:rPr>
        <w:t>На тему: «</w:t>
      </w:r>
      <w:r w:rsidR="0091235C" w:rsidRPr="003D21C9">
        <w:rPr>
          <w:rFonts w:ascii="Times New Roman" w:eastAsia="Calibri" w:hAnsi="Times New Roman" w:cs="Times New Roman"/>
          <w:b/>
          <w:sz w:val="32"/>
          <w:szCs w:val="32"/>
        </w:rPr>
        <w:t>Компьютер для детей: вред или польза?»</w:t>
      </w:r>
    </w:p>
    <w:p w:rsidR="005728B1" w:rsidRPr="003D21C9" w:rsidRDefault="005728B1" w:rsidP="005728B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21C9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3D21C9">
        <w:rPr>
          <w:rFonts w:ascii="Times New Roman" w:eastAsia="Calibri" w:hAnsi="Times New Roman" w:cs="Times New Roman"/>
          <w:b/>
          <w:sz w:val="32"/>
          <w:szCs w:val="32"/>
        </w:rPr>
        <w:t>2023/2024 учебного года</w:t>
      </w:r>
    </w:p>
    <w:p w:rsidR="005728B1" w:rsidRPr="003D21C9" w:rsidRDefault="005728B1" w:rsidP="005728B1">
      <w:pPr>
        <w:tabs>
          <w:tab w:val="left" w:pos="3795"/>
        </w:tabs>
        <w:suppressAutoHyphens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728B1" w:rsidRPr="005728B1" w:rsidRDefault="005728B1" w:rsidP="005728B1">
      <w:pPr>
        <w:tabs>
          <w:tab w:val="left" w:pos="3795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728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Воспитатели: </w:t>
      </w:r>
      <w:proofErr w:type="spellStart"/>
      <w:r w:rsidR="0091235C">
        <w:rPr>
          <w:rFonts w:ascii="Times New Roman" w:eastAsia="Calibri" w:hAnsi="Times New Roman" w:cs="Times New Roman"/>
          <w:b/>
          <w:sz w:val="28"/>
          <w:szCs w:val="28"/>
        </w:rPr>
        <w:t>Валабуева</w:t>
      </w:r>
      <w:proofErr w:type="spellEnd"/>
      <w:r w:rsidR="0091235C">
        <w:rPr>
          <w:rFonts w:ascii="Times New Roman" w:eastAsia="Calibri" w:hAnsi="Times New Roman" w:cs="Times New Roman"/>
          <w:b/>
          <w:sz w:val="28"/>
          <w:szCs w:val="28"/>
        </w:rPr>
        <w:t xml:space="preserve"> М.Б</w:t>
      </w: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728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5728B1" w:rsidRPr="005728B1" w:rsidRDefault="005728B1" w:rsidP="005728B1">
      <w:pPr>
        <w:tabs>
          <w:tab w:val="left" w:pos="450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728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91235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5728B1" w:rsidRDefault="005728B1" w:rsidP="005728B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57C6" w:rsidRDefault="00D157C6" w:rsidP="005728B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336942" w:rsidRPr="005728B1" w:rsidRDefault="00D157C6" w:rsidP="00336942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EE7CA7">
        <w:rPr>
          <w:rFonts w:ascii="Times New Roman" w:eastAsia="Calibri" w:hAnsi="Times New Roman" w:cs="Times New Roman"/>
          <w:b/>
          <w:sz w:val="28"/>
          <w:szCs w:val="28"/>
        </w:rPr>
        <w:t xml:space="preserve">Керчь, </w:t>
      </w:r>
      <w:r>
        <w:rPr>
          <w:rFonts w:ascii="Times New Roman" w:eastAsia="Calibri" w:hAnsi="Times New Roman" w:cs="Times New Roman"/>
          <w:b/>
          <w:sz w:val="28"/>
          <w:szCs w:val="28"/>
        </w:rPr>
        <w:t>2024г</w:t>
      </w:r>
    </w:p>
    <w:p w:rsidR="00336942" w:rsidRPr="00EE7CA7" w:rsidRDefault="005728B1" w:rsidP="00EE7CA7">
      <w:pPr>
        <w:pStyle w:val="1"/>
        <w:jc w:val="center"/>
        <w:rPr>
          <w:b/>
          <w:sz w:val="32"/>
          <w:szCs w:val="32"/>
        </w:rPr>
      </w:pPr>
      <w:r w:rsidRPr="0091235C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</w:t>
      </w:r>
      <w:bookmarkStart w:id="1" w:name="_GoBack"/>
      <w:bookmarkEnd w:id="1"/>
      <w:r w:rsidRPr="0091235C">
        <w:rPr>
          <w:rFonts w:ascii="Times New Roman" w:hAnsi="Times New Roman" w:cs="Times New Roman"/>
          <w:b/>
          <w:sz w:val="28"/>
          <w:szCs w:val="28"/>
        </w:rPr>
        <w:t>ание</w:t>
      </w:r>
      <w:r w:rsidRPr="0091235C">
        <w:rPr>
          <w:b/>
          <w:sz w:val="32"/>
          <w:szCs w:val="32"/>
        </w:rPr>
        <w:t xml:space="preserve"> «</w:t>
      </w:r>
      <w:r w:rsidR="0091235C" w:rsidRPr="0091235C">
        <w:rPr>
          <w:rFonts w:ascii="Times New Roman" w:eastAsia="Calibri" w:hAnsi="Times New Roman" w:cs="Times New Roman"/>
          <w:b/>
          <w:sz w:val="28"/>
          <w:szCs w:val="28"/>
        </w:rPr>
        <w:t>Компьютер для детей: вред или польза?»</w:t>
      </w:r>
    </w:p>
    <w:p w:rsidR="00336942" w:rsidRPr="00336942" w:rsidRDefault="00336942" w:rsidP="00D157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Цель: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донести до сознания родителей необходимость соблюдать требования и правила </w:t>
      </w:r>
      <w:proofErr w:type="spell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организации взаимодействия ребенка с компьютером в домашних условиях.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Задачи родительского собрания: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Образовательные: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у родителей представления о роли, возможностях и способах использования компьютера в обучении детей дошкольного возраста.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Воспитательные: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понимание важности поддержания эмоционального контакта с ребёнком во избежание развития у него компьютерной зависимости.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Организационные: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выработать согласованные действия ДОУ и семьи по правильной организации  работы детей на компьютере.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Информационные: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Предложить практические советы по организации  безопасного взаимодействия ребенка с компьютером.</w:t>
      </w:r>
    </w:p>
    <w:p w:rsidR="00336942" w:rsidRPr="00336942" w:rsidRDefault="00336942" w:rsidP="00D157C6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Подготовка к родительскому собранию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36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Подбор и анализ литературы по данной теме.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36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Анкетирование родителей, анализ и обобщение полученных результатов.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36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Совместная подготовка к собранию воспитателя, медицинской сестры, членов родительского комитета.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36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Подготовка памяток и буклетов по теме собрания.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36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Подготовка проекта решения родительского собрания.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План родительского собрания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Эмоциональный настрой. Вступительное слово учителя. Распределение родителей по группам. (5 мин.)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Работа родителей в группах, обмен мнениями (3мин.).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Обобщение результатов работы в группах (приём «</w:t>
      </w:r>
      <w:proofErr w:type="spell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синквейн</w:t>
      </w:r>
      <w:proofErr w:type="spell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»), свободная дискуссия (8 мин).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   Знакомство с рекомендациями по предупреждению компьютерной зависимости  (3мин).</w:t>
      </w:r>
    </w:p>
    <w:p w:rsidR="00336942" w:rsidRDefault="00336942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   Подведение итогов и обсуждение проекта решения собрания. (1 мин).</w:t>
      </w:r>
    </w:p>
    <w:p w:rsidR="00D157C6" w:rsidRDefault="00D157C6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E7CA7" w:rsidRPr="00336942" w:rsidRDefault="00EE7CA7" w:rsidP="00336942">
      <w:pPr>
        <w:shd w:val="clear" w:color="auto" w:fill="F4F4F4"/>
        <w:spacing w:before="90" w:after="0" w:line="238" w:lineRule="atLeast"/>
        <w:ind w:left="448" w:hanging="44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lastRenderedPageBreak/>
        <w:t>Проведение родительского собрания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Эмоциональный настрой.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Крикните громко и хором, друзья,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Деток своих все вы любите?                   (да)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                                  С работы пришли, сил совсем нет,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Вам хочется лекции слушать здесь?      (нет)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Я вас понимаю</w:t>
      </w: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К</w:t>
      </w:r>
      <w:proofErr w:type="gram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быть, господа?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       Проблемы детей решать нужно нам?     (да)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Дайте мне тогда ответ: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Помочь откажитесь нам?                       (нет)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 Последнее спрошу вас я: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                                     Активными все будем сегодня мы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(да) 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7"/>
          <w:szCs w:val="27"/>
          <w:lang w:eastAsia="ru-RU"/>
        </w:rPr>
        <w:t>Вступительное слово воспитателя.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вынуждены платить своим здоровьем и благополучием в доме. Так что же приносят компьютеры нашим детям – больше пользы или вреда? И как правильно организовать общение   ребёнка с компьютером, чтобы он не попал в  зависимость от него? Сегодня на родительском собрании мы попытаемся ответить на  эти проблемные вопросы и  постараемся совместно выработать правила организации работы детей на компьютере.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Вначале давайте познакомимся с результатами анкетирования родителей нашего класса по  вопросу пользования  компьютером в их семье.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</w:t>
      </w:r>
      <w:proofErr w:type="gram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видим, что отличительной чертой времени, в котором мы живем, является стремительное проникновение информационных технологий в нашу жизни.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нынешнее время дети способны с завидной легкостью овладеть навыками работы с различными электронными компьютерными новинками. Но для нас самое главное, чтобы дети не попали в зависимость от «компьютерного друга», а ценили живое, эмоциональное человеческое общение и стремились к нему.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В чем же особенности компьютера?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компьютер является интерактивным средством;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уникальная игрушка, меняющая назначения при смене программы;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дополнительное педагогическое средство развития ребенка;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многовариантный дидактический материал. 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мы видим, компьютер и в самом деле очень необычная игрушка. Но вопрос, способствует ли он развитию ребенка дошкольного возраста или напротив, сдерживает его?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попробуем выявить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все «+» и </w:t>
      </w: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«-</w:t>
      </w:r>
      <w:proofErr w:type="gram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» влияния компьютера на развитие ребенка дошкольного возраста: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</w:t>
      </w:r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Распределение родителей по группам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 цветовым карточкам, которые они получили перед началом собрания). В каждой группе есть консультанты – члены родительского комитета, которые координируют работу своей группы, фиксируют ответы родителей.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</w:t>
      </w:r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Родители записывают свои доводы, подтверждающие их правоту</w:t>
      </w:r>
      <w:proofErr w:type="gramStart"/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</w:t>
      </w:r>
      <w:r w:rsidRPr="003369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Работа родителей в группах, обмен мнениями.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Синие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– доказывают, что компьютер положительно влияет на ребенка,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красные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 называют отрицательные моменты   влияния компьютера на ребенка).</w:t>
      </w: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End"/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</w:t>
      </w: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Обобщение результатов работы в группах, свободная дискуссия.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как родители обменяются мнениями, представители каждой группы зачитывают ответы.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15"/>
        <w:gridCol w:w="4815"/>
      </w:tblGrid>
      <w:tr w:rsidR="00336942" w:rsidRPr="00336942" w:rsidTr="00336942">
        <w:tc>
          <w:tcPr>
            <w:tcW w:w="4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6942" w:rsidRPr="00336942" w:rsidRDefault="00336942" w:rsidP="00336942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+ компьютер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современный, умный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помогает, учит, развивает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Он – верный друг и помощник.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учитель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6942" w:rsidRPr="00336942" w:rsidRDefault="00336942" w:rsidP="00336942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- компьютер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губительный, разрушительный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вредит, затягивает, калечит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Компьютер наносит вред здоровью</w:t>
            </w:r>
          </w:p>
          <w:p w:rsidR="00336942" w:rsidRPr="00336942" w:rsidRDefault="00336942" w:rsidP="00336942">
            <w:pPr>
              <w:spacing w:before="90" w:after="90" w:line="240" w:lineRule="auto"/>
              <w:ind w:hanging="363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369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§  разрушитель</w:t>
            </w:r>
          </w:p>
        </w:tc>
      </w:tr>
    </w:tbl>
    <w:p w:rsidR="00336942" w:rsidRPr="00336942" w:rsidRDefault="00336942" w:rsidP="0033694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видите, есть положительные и отрицательные стороны. Компьютер выполняет функцию создания неопределенности, моделирующий проблемную ситуацию, затрудняет деятельность, но при этом помогает ребенку самостоятельно снять эти трудности в ходе игры.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 усиливает мотивацию учения, это осуществляется за счет новизны, возможности регулировать предъявления задач по трудности, активного вовлечения ребенка в учебный процесс.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 дает ребенку возможности испробовать умственные силы, проявить оригинальность.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Конечно, это все верно. Но при этом очень важно, что находится внутри вашего компьютера, в какие компьютерные игры играет ваш ребенок.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Условно все многообразие компьютерных игр можно классифицировать следующим образом: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</w:t>
      </w: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Адвентурные</w:t>
      </w:r>
      <w:proofErr w:type="spell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– иначе (приключенческие)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главным подспорьем в данных играх служат находки – различные предметы, которые встречает персонаж, путешествуя в игровом пространстве внушительных размеров.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Ролевые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целью этих игр может быть отыскание, человека или заклинания, здесь проявляется главный принцип ролевой игры – использование нужного персонажа в нужное время и в нужном месте.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Стратегии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цель этих игр управление ресурсами, полезными ископаемыми, войсками. Эти игры развивают у ребенка усидчивость к планированию своих действий, тренируют многофакторное мышление.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Игры типа «Убей их всех» -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сугубо развлекательные. Они развивают моторные функции, но плохо познавательные, при этом сомнительные в плане развития мышления и тем более нравственного воспитания. В них особенно необходимо чувство меры.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Развивающие </w:t>
      </w: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игры</w:t>
      </w:r>
      <w:proofErr w:type="gram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которые способствуют познавательному развитию дошкольников и побуждают к самостоятельным творческим играм.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Есть диагностические игры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применяются специалистами для выявления у детей умственных способностей, памяти внимания и т.д.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Логические игры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развивают навыки логического мышления, это головоломки, задачи на перестановку фигур или составление рисунка.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Игры стимуляторы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т.е. имеется какая-нибудь приставка: авто- авиа – спортивная. В этих играх большое значение придается реализму ответственных реакций окружающей виртуальной среды, вплоть до мельчайшего соблюдения технических показателей.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Графические игры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связанные с рисованием, конструированием.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самом деле очень трудно выбрать компьютерную игру для ребенка: их так много, и каждый производитель говорит, что его игра лучшая! А на самом деле специалистами разработаны требования, предъявляемые к компьютерной игре для детей дошкольного возраста.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В игре не должно быть текстовой информации о ходе и правилах игры, функцию разъяснения выполняют специальные символы или звуковые сигналы, подсказывающие ребенку последовательность действий.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Могут использоваться буквы и отдельные слова, написанные буквами больших размеров, больше чем традиционный шрифт компьютера.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Изображение на экране должны быть достаточно крупными, без мелких отвлекающих деталей.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Темп движений на экране должен быть не слишком быстрый.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     В обучающих играх используются правильные ответы, доступные дошкольникам.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 Нежелательно применение системы оценок и баллов.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720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 Лучше если программа имеет логическое завершение – построен дом, нарисован рисунок.   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важно не только правильно выбрать игру, необходимо еще и верно организовать игровую деятельность ребенка с компьютером.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Ребенок может играть в компьютерные игры не более 15 минут в день.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Лучше играть в компьютерные игры в первой половине дня.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В течение недели ребенок может работать с компьютером не более 3- раз.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 Комната, в которой он работает за компьютером, должна быть хорошо освещена.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 Мебель (стол и стулья) по размерам должна соответствовать росту ребенка.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 Расстояние от глаз ребенка до монитора не должно превышать 60 см.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 В процессе игры ребенка на компьютере, необходимо следить за соблюдением правильной осанки ребенка.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    После игры с компьютером нужно обязательно сделать зарядку для глаз.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868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    Игровую деятельность с компьютером нужно сменить физическими упражнениями и играми.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чтобы дети могли играть в компьютерные игры без вредных последствий, необходимо проконтролировать выбор жанра, содержания, систему управления и уровня сложности. При правильном подборе и методах применения компьютерных игр развивается внимание, сосредоточенность, быстрота действий, появляется интерес к компьютеру и психологическая готовность к работе с ним.</w:t>
      </w:r>
    </w:p>
    <w:p w:rsidR="00336942" w:rsidRPr="00336942" w:rsidRDefault="003D21C9" w:rsidP="00336942">
      <w:pPr>
        <w:shd w:val="clear" w:color="auto" w:fill="F4F4F4"/>
        <w:spacing w:before="90" w:after="0" w:line="238" w:lineRule="atLeast"/>
        <w:ind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</w:t>
      </w:r>
      <w:r w:rsidR="00336942"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36942"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Знакомство с рекомендациями по предупреждению компьютерной зависимости  (3мин).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Многие родители не видят ничего плохого в том, что дети проводят много времени у компьютера. Считая этот вид досуга интеллектуальным и полезным, они беспокоятся лишь о нарушении их осанки или зрения. Однако чрезмерное увлечение, например, компьютерными играми сказывается не только на физическом здоровье ребенка, но и на его психике. У ребёнка появляется компьютерная зависимость.  Этого можно избежать, если соблюдать определённые 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правила. В помощь вам предлагаются рекомендации современных психологов, занимающихся этой проблемой. (Приложение № 2)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Заканчивая собрание, хочется ещё раз отметить, что, несомненно, компьютер - эффективное средство развития ребенка.  Но во всём необходимо </w:t>
      </w:r>
      <w:proofErr w:type="gramStart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  чувство меры</w:t>
      </w:r>
      <w:proofErr w:type="gramEnd"/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напоследок я хочу вам раздать памятки о правилах работы на компьютере «детям дошкольного возраста», и некоторые «Офтальмологические паузы» для работы с детьми дошкольного возраста, т.е. «Зрительная гимнастика».     </w:t>
      </w: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Подведение итогов и обсуждение проекта решения собрания.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Тема, которую мы сегодня затронули достаточно сложная, ответы на неё неоднозначны.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Найти «золотую середину» помогут следующие рекомендации: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Монитор должен быть на жидких кристаллах.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Мебель должна соответствовать росту и возрасту дошкольника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Частое проветривание комнаты, где стоит компьютер и регулярная влажная уборка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Равномерное освещение комнаты</w:t>
      </w:r>
    </w:p>
    <w:p w:rsidR="00336942" w:rsidRPr="00336942" w:rsidRDefault="00336942" w:rsidP="003D21C9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шестилетнего ребенка продолжительность одноразовой работы – 15 минут, периодичность работы – не более 2 раз в неделю.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Проект решения собрания: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108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   Для дальнейшего разговора по данной теме провести тестирование родителей на определение зависимости детей от компьютерных игр.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ind w:left="1083" w:hanging="363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   Воспитателю совместно с родителями поместить информацию в родительский уголок «Родителям на заметку», где будет представлена информация о компьютерных новинках, а также ссылки на различные развивающие сайты.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Pr="00336942" w:rsidRDefault="00336942" w:rsidP="00336942">
      <w:pPr>
        <w:shd w:val="clear" w:color="auto" w:fill="F4F4F4"/>
        <w:spacing w:before="90" w:after="0" w:line="238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6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p w:rsidR="00336942" w:rsidRDefault="00336942">
      <w:pPr>
        <w:pStyle w:val="1"/>
        <w:jc w:val="center"/>
        <w:rPr>
          <w:sz w:val="36"/>
          <w:szCs w:val="36"/>
        </w:rPr>
      </w:pPr>
    </w:p>
    <w:sectPr w:rsidR="00336942" w:rsidSect="0036370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47CF17C1"/>
    <w:multiLevelType w:val="multilevel"/>
    <w:tmpl w:val="47CF17C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C3DC5"/>
    <w:multiLevelType w:val="multilevel"/>
    <w:tmpl w:val="4C0C3D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541"/>
    <w:rsid w:val="000B0CAD"/>
    <w:rsid w:val="00106AFD"/>
    <w:rsid w:val="0026415D"/>
    <w:rsid w:val="00336942"/>
    <w:rsid w:val="00363702"/>
    <w:rsid w:val="003A78F7"/>
    <w:rsid w:val="003D21C9"/>
    <w:rsid w:val="005728B1"/>
    <w:rsid w:val="006506DB"/>
    <w:rsid w:val="0091235C"/>
    <w:rsid w:val="00D157C6"/>
    <w:rsid w:val="00E56813"/>
    <w:rsid w:val="00EB2A6E"/>
    <w:rsid w:val="00EE7CA7"/>
    <w:rsid w:val="00F96541"/>
    <w:rsid w:val="42384700"/>
    <w:rsid w:val="6F4C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702"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363702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33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942"/>
    <w:rPr>
      <w:b/>
      <w:bCs/>
    </w:rPr>
  </w:style>
  <w:style w:type="character" w:styleId="a5">
    <w:name w:val="Hyperlink"/>
    <w:basedOn w:val="a0"/>
    <w:uiPriority w:val="99"/>
    <w:unhideWhenUsed/>
    <w:rsid w:val="00336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2024-01-31T17:11:00Z</cp:lastPrinted>
  <dcterms:created xsi:type="dcterms:W3CDTF">2019-03-06T15:58:00Z</dcterms:created>
  <dcterms:modified xsi:type="dcterms:W3CDTF">2024-01-31T19:17:00Z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