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9F" w:rsidRPr="0060492F" w:rsidRDefault="00E3139F" w:rsidP="00E3139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 w:rsidRPr="0060492F">
        <w:rPr>
          <w:rFonts w:ascii="Times New Roman" w:hAnsi="Times New Roman" w:cs="Times New Roman"/>
          <w:b/>
          <w:sz w:val="36"/>
          <w:szCs w:val="36"/>
        </w:rPr>
        <w:t>математика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Ежик.  Ребята смотрите там еще листочки </w:t>
      </w:r>
      <w:r w:rsidRPr="00604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вместе с воспитателем рассматривают листики)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>нтересуется: «листочки одинаковые по величине?» Затем предлагает: «Возьмите по одному большому листочку. Найдите ему пару – маленький листочек.    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Ребята давайте ежику покажем сюрприз, мы 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станцуем танец с листиками выручки возьмите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 большой (маленький) листок. Возьмите маленький листок  в правую руку, а большой– 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>левую руку.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(танец с листиками) музыкально игровая импровизация.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Что можно сказать о величине маленького листочка  по сравнению с 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большим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>? </w:t>
      </w:r>
      <w:proofErr w:type="gramStart"/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(Маленький листочек меньше большого листочка.</w:t>
      </w:r>
      <w:proofErr w:type="gramEnd"/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Что можно сказать о величине большого листочка  по сравнению с маленьким листочком?»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(Большой  листок  больше маленького  листика)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«Что где находится».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Ежик.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Мне очень понравился ваш подарок танец спасибо ребята, а теперь давайте я с вами поиграю.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называется «Что где находится».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предлагает детям рассказать о том, какие предметы они видят вверху, внизу, слева, справа, впереди, сзади.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Воспитатель. Ребята давайте поблагодарим ежи за  увлекательную игру нам у него в гостях очень понравилось. Но нам пора возвращается домой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ебята говорят ежику спасибо, садятся вагончики и отправляются в садик. 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спрашивает ребят,  чем мы занимались? что вам понравилось? что запомнилось?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хвалит всех ребят, за активное участие в работе.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Нод</w:t>
      </w:r>
      <w:proofErr w:type="spellEnd"/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 1</w:t>
      </w: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неделя.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:rsidR="00E3139F" w:rsidRPr="0060492F" w:rsidRDefault="00E3139F" w:rsidP="00E31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больше, меньше, поровну, столько – сколько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39F" w:rsidRPr="0060492F" w:rsidRDefault="00E3139F" w:rsidP="00E31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умение различать и называть части суток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(утро, день, вечер, ночь)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 часть.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Ход занятия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Воспитатель.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Ребята здравствуйте я рада видеть вас на нашем занятие, сегодня к нам пришел наш любимый сказочный герой в гости,  а вот какой отгадаете загадкой.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Он сиреневый такой,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Машет весело рукой.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Он свалился к нам с луны –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Знают, любят малыши.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60492F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60492F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говорит детям:  ребята Лунатик нам принес в своем мешке, а давайте мы вместе посмотрим. А  это геометрическая фигура квадратик. Как вы думаете, во что сними можно поиграть? (Ответы детей.) Давайте соберем все квадратики. Какого цвета квадратики? Как узнать, поровну ли красных и синих квадратиков? На каждый красный квадратик  поставьте синий квадратик. Что можно сказать о количестве красных и синих кубов?</w:t>
      </w:r>
    </w:p>
    <w:p w:rsidR="00E3139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Возьмите по одному красному или синему квадратику и разложите их в две коробки так, чтобы в одной были все красные квадратики, а в другой – все синие квадратики».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Игровое упражнение «Построим домики».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У детей на столах по кубики (кубы) </w:t>
      </w:r>
      <w:proofErr w:type="spellStart"/>
      <w:r w:rsidRPr="0060492F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 просит построить домик. Детей помочь ему построить домик. Он спрашивает: «Что нам понадобится для строительства домиков? Какие фигуры есть у вас на столах?» (Предлагает расставить все кубы в ряд.) Что нужно положить на кубы, чтобы получился дом?»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(Крышу.)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находят фигуры, похожие на крыши, и достраивают дома.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«У всех ли домиков есть крыша?» – спрашивает </w:t>
      </w:r>
      <w:proofErr w:type="spellStart"/>
      <w:r w:rsidRPr="0060492F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604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вместе с воспитателем обсуждают способы уравнивания предметов и достраивают один домик.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Игровое упражнение «Поможем </w:t>
      </w:r>
      <w:proofErr w:type="spellStart"/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Лунтику</w:t>
      </w:r>
      <w:proofErr w:type="spellEnd"/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разложить картинки».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по очереди показывает детям сюжетные картинки с изображением разных частей суток и спрашивает: «Кто изображен на картинке? Что делают дети, нарисованные на картинке? Когда это бывает?» Дети последовательно расставляют картинки (утро, день, вечер, ночь).</w:t>
      </w:r>
    </w:p>
    <w:p w:rsidR="00E3139F" w:rsidRPr="0060492F" w:rsidRDefault="00E3139F" w:rsidP="00E313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итога, рефлексия.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ребята </w:t>
      </w:r>
      <w:proofErr w:type="spellStart"/>
      <w:r w:rsidRPr="0060492F">
        <w:rPr>
          <w:rFonts w:ascii="Times New Roman" w:eastAsia="Times New Roman" w:hAnsi="Times New Roman" w:cs="Times New Roman"/>
          <w:sz w:val="24"/>
          <w:szCs w:val="24"/>
        </w:rPr>
        <w:t>Лунтику</w:t>
      </w:r>
      <w:proofErr w:type="spell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 пора возвращаться в сказку, давайте его поблагодарим за увлекательное занятие скажем спасибо и 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 свидание.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нового узнали???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Что делали на занятии?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понравилось больше?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Ребята, какие вы молодцы</w:t>
      </w:r>
    </w:p>
    <w:p w:rsidR="00E3139F" w:rsidRPr="0060492F" w:rsidRDefault="00E3139F" w:rsidP="00E313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различать и называть геометрические фигуры: круг, квадрат, треугольник.</w:t>
      </w:r>
    </w:p>
    <w:p w:rsidR="00E3139F" w:rsidRPr="0060492F" w:rsidRDefault="00E3139F" w:rsidP="00E313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сравнивать два предмета по длине и ширине, обозначать результаты сравнения словами: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длинный – короткий, длиннее – короче; широкий – узкий, шире – уже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3139F" w:rsidRPr="0060492F" w:rsidRDefault="00E3139F" w:rsidP="00E313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Развивать умение сравнивать предметы по цвету, форме и пространственному расположению.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В гости к детям «приходят» клоуны, у которых элементы костюмов отличаются по форме, цвету, пространственному расположению. Они просят ребят угадать, чем отличаются их костюмы.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Клоуны «играют» с воздушными шариками.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спрашивает у детей: «Сколько шариков у клоунов? Какого они цвета?»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на верхнюю полоску карточки выложить все картинки с синими шариками, а на нижнюю – все картинки с красными шариками.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После выполнения задания воспитатель спрашивает: «Сколько синих шариков? Сколько красных шариков? 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Шариков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 какого цвета больше (меньше)? Как сделать так, чтобы синих и красных шариков стало поровну? (Дети уравнивают количество шариков одним из выбранных способов.) Что можно сказать о количестве синих и красных шариков?»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Игровое упражнение «Сравним ленты».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Клоуны «показывают» упражнения с лентами.</w:t>
      </w:r>
    </w:p>
    <w:p w:rsidR="00E3139F" w:rsidRPr="0060492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спрашивает: «Какого цвета ленты у клоунов? Одинаковые ли они по длине? Как это можно узнать?»</w:t>
      </w:r>
    </w:p>
    <w:p w:rsidR="006B2482" w:rsidRPr="00E3139F" w:rsidRDefault="00E3139F" w:rsidP="00E31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вместе с детьми располагает ленты на </w:t>
      </w:r>
      <w:proofErr w:type="spellStart"/>
      <w:r w:rsidRPr="0060492F">
        <w:rPr>
          <w:rFonts w:ascii="Times New Roman" w:eastAsia="Times New Roman" w:hAnsi="Times New Roman" w:cs="Times New Roman"/>
          <w:sz w:val="24"/>
          <w:szCs w:val="24"/>
        </w:rPr>
        <w:t>фланелеграфе</w:t>
      </w:r>
      <w:proofErr w:type="spell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 друг под другом, предлагает показать длинную (короткую) ленту и спрашивает: «Что можно сказать о длине красной ленты по сравнению 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 синей? Что можно сказать о длине синей ленты по сравнению </w:t>
      </w:r>
      <w:proofErr w:type="gramStart"/>
      <w:r w:rsidRPr="0060492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 красной?»</w:t>
      </w:r>
    </w:p>
    <w:sectPr w:rsidR="006B2482" w:rsidRPr="00E3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683"/>
    <w:multiLevelType w:val="multilevel"/>
    <w:tmpl w:val="F8F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70112"/>
    <w:multiLevelType w:val="multilevel"/>
    <w:tmpl w:val="1486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D7FB6"/>
    <w:multiLevelType w:val="multilevel"/>
    <w:tmpl w:val="5B7E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39F"/>
    <w:rsid w:val="006B2482"/>
    <w:rsid w:val="00E3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2022-10-15T15:07:00Z</dcterms:created>
  <dcterms:modified xsi:type="dcterms:W3CDTF">2022-10-15T15:08:00Z</dcterms:modified>
</cp:coreProperties>
</file>