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CAFE6" w14:textId="77777777" w:rsidR="0088256A" w:rsidRDefault="00805C3A" w:rsidP="0088256A">
      <w:pPr>
        <w:pStyle w:val="c10"/>
        <w:spacing w:before="0" w:beforeAutospacing="0" w:after="0" w:afterAutospacing="0"/>
        <w:rPr>
          <w:rStyle w:val="c8"/>
        </w:rPr>
      </w:pPr>
      <w:bookmarkStart w:id="0" w:name="_Hlk116490063"/>
      <w:bookmarkStart w:id="1" w:name="_GoBack"/>
      <w:bookmarkEnd w:id="1"/>
      <w:r>
        <w:rPr>
          <w:rStyle w:val="c8"/>
        </w:rPr>
        <w:t>Занятие 2/</w:t>
      </w:r>
      <w:r>
        <w:rPr>
          <w:rStyle w:val="c1"/>
        </w:rPr>
        <w:t>8</w:t>
      </w:r>
      <w:r w:rsidR="0088256A" w:rsidRPr="0088256A">
        <w:rPr>
          <w:rStyle w:val="c8"/>
        </w:rPr>
        <w:t xml:space="preserve"> </w:t>
      </w:r>
    </w:p>
    <w:p w14:paraId="05EB6507" w14:textId="2042BE56" w:rsidR="00805C3A" w:rsidRDefault="0088256A" w:rsidP="0088256A">
      <w:pPr>
        <w:pStyle w:val="c10"/>
        <w:spacing w:before="0" w:beforeAutospacing="0" w:after="0" w:afterAutospacing="0"/>
      </w:pPr>
      <w:r>
        <w:rPr>
          <w:rStyle w:val="c8"/>
        </w:rPr>
        <w:t>Тема: «Состав числа 6 и 7»</w:t>
      </w:r>
    </w:p>
    <w:bookmarkEnd w:id="0"/>
    <w:p w14:paraId="328F5ED0" w14:textId="77777777" w:rsidR="00805C3A" w:rsidRDefault="00805C3A" w:rsidP="00805C3A">
      <w:pPr>
        <w:pStyle w:val="c2"/>
        <w:spacing w:before="0" w:beforeAutospacing="0" w:after="0" w:afterAutospacing="0"/>
      </w:pPr>
      <w:r>
        <w:t>   </w:t>
      </w:r>
      <w:r>
        <w:rPr>
          <w:rStyle w:val="c1"/>
        </w:rPr>
        <w:t>Программное содержание</w:t>
      </w:r>
    </w:p>
    <w:p w14:paraId="41351DEA" w14:textId="77777777" w:rsidR="00805C3A" w:rsidRDefault="00805C3A" w:rsidP="00805C3A">
      <w:pPr>
        <w:pStyle w:val="c2"/>
        <w:spacing w:before="0" w:beforeAutospacing="0" w:after="0" w:afterAutospacing="0"/>
      </w:pPr>
      <w:r>
        <w:rPr>
          <w:rStyle w:val="c0"/>
        </w:rPr>
        <w:t>   • Познакомить с составом чисел 7 и 8 из единиц.</w:t>
      </w:r>
    </w:p>
    <w:p w14:paraId="2DC9775F" w14:textId="77777777" w:rsidR="00805C3A" w:rsidRDefault="00805C3A" w:rsidP="00805C3A">
      <w:pPr>
        <w:pStyle w:val="c2"/>
        <w:spacing w:before="0" w:beforeAutospacing="0" w:after="0" w:afterAutospacing="0"/>
      </w:pPr>
      <w:r>
        <w:rPr>
          <w:rStyle w:val="c0"/>
        </w:rPr>
        <w:t>   • Познакомить с цифрой 7.</w:t>
      </w:r>
    </w:p>
    <w:p w14:paraId="24F5376D" w14:textId="77777777" w:rsidR="00805C3A" w:rsidRDefault="00805C3A" w:rsidP="00805C3A">
      <w:pPr>
        <w:pStyle w:val="c2"/>
        <w:spacing w:before="0" w:beforeAutospacing="0" w:after="0" w:afterAutospacing="0"/>
      </w:pPr>
      <w:r>
        <w:rPr>
          <w:rStyle w:val="c0"/>
        </w:rPr>
        <w:t>   • Уточнить приемы деления квадрата на 2, 4 и 8 равных частей; учить понимать соотношение целого и частей, называть и показывать их (половина, одна вторая, одна четвертая, одна восьмая и т. д.).</w:t>
      </w:r>
    </w:p>
    <w:p w14:paraId="6E5C281D" w14:textId="77777777" w:rsidR="00805C3A" w:rsidRDefault="00805C3A" w:rsidP="00805C3A">
      <w:pPr>
        <w:pStyle w:val="c2"/>
        <w:spacing w:before="0" w:beforeAutospacing="0" w:after="0" w:afterAutospacing="0"/>
      </w:pPr>
      <w:r>
        <w:rPr>
          <w:rStyle w:val="c0"/>
        </w:rPr>
        <w:t>   • Закреплять представления о треугольниках и четырехугольниках.</w:t>
      </w:r>
    </w:p>
    <w:p w14:paraId="607BC05E" w14:textId="77777777" w:rsidR="00805C3A" w:rsidRDefault="00805C3A" w:rsidP="00805C3A">
      <w:pPr>
        <w:pStyle w:val="c2"/>
        <w:spacing w:before="0" w:beforeAutospacing="0" w:after="0" w:afterAutospacing="0"/>
      </w:pPr>
      <w:r>
        <w:rPr>
          <w:rStyle w:val="c0"/>
        </w:rPr>
        <w:t>   • Закреплять умение последовательно определять и называть дни недели.</w:t>
      </w:r>
    </w:p>
    <w:p w14:paraId="068FBC48" w14:textId="77777777" w:rsidR="00805C3A" w:rsidRDefault="00805C3A" w:rsidP="00805C3A">
      <w:pPr>
        <w:pStyle w:val="c2"/>
        <w:spacing w:before="0" w:beforeAutospacing="0" w:after="0" w:afterAutospacing="0"/>
      </w:pPr>
      <w:r>
        <w:t>   </w:t>
      </w:r>
      <w:r>
        <w:rPr>
          <w:rStyle w:val="c1"/>
        </w:rPr>
        <w:t>Дидактический наглядный материал</w:t>
      </w:r>
    </w:p>
    <w:p w14:paraId="5336B95F" w14:textId="77777777" w:rsidR="00805C3A" w:rsidRDefault="00805C3A" w:rsidP="00805C3A">
      <w:pPr>
        <w:pStyle w:val="c2"/>
        <w:spacing w:before="0" w:beforeAutospacing="0" w:after="0" w:afterAutospacing="0"/>
      </w:pPr>
      <w:r>
        <w:t>   </w:t>
      </w:r>
      <w:r>
        <w:rPr>
          <w:rStyle w:val="c4"/>
        </w:rPr>
        <w:t>Демонстрационный материал</w:t>
      </w:r>
      <w:r>
        <w:rPr>
          <w:rStyle w:val="c0"/>
        </w:rPr>
        <w:t xml:space="preserve">. Геометрические фигуры (все виды треугольников и четырехугольников), плоскостные изображения Незнайки, Карандаша, </w:t>
      </w:r>
      <w:proofErr w:type="spellStart"/>
      <w:r>
        <w:rPr>
          <w:rStyle w:val="c0"/>
        </w:rPr>
        <w:t>Знайки</w:t>
      </w:r>
      <w:proofErr w:type="spellEnd"/>
      <w:r>
        <w:rPr>
          <w:rStyle w:val="c0"/>
        </w:rPr>
        <w:t>, Самоделкина, 2 коробки, 9 карточек с изображением разных инструментов (пила, молоток, дрель и др.), карточки с цифрами от 1 до 7.</w:t>
      </w:r>
    </w:p>
    <w:p w14:paraId="75725996" w14:textId="77777777" w:rsidR="00805C3A" w:rsidRDefault="00805C3A" w:rsidP="00805C3A">
      <w:pPr>
        <w:pStyle w:val="c2"/>
        <w:spacing w:before="0" w:beforeAutospacing="0" w:after="0" w:afterAutospacing="0"/>
      </w:pPr>
      <w:r>
        <w:t>   </w:t>
      </w:r>
      <w:r>
        <w:rPr>
          <w:rStyle w:val="c4"/>
        </w:rPr>
        <w:t>Раздаточный материал.</w:t>
      </w:r>
      <w:r>
        <w:rPr>
          <w:rStyle w:val="c0"/>
        </w:rPr>
        <w:t> Листы бумаги квадратной формы, ножницы, карточки с цифрами от 1 до 7.</w:t>
      </w:r>
    </w:p>
    <w:p w14:paraId="3EE3B4CC" w14:textId="77777777" w:rsidR="00805C3A" w:rsidRDefault="00805C3A" w:rsidP="00805C3A">
      <w:pPr>
        <w:pStyle w:val="c2"/>
        <w:spacing w:before="0" w:beforeAutospacing="0" w:after="0" w:afterAutospacing="0"/>
      </w:pPr>
      <w:r>
        <w:t>   </w:t>
      </w:r>
      <w:r>
        <w:rPr>
          <w:rStyle w:val="c1"/>
        </w:rPr>
        <w:t>Методические указания</w:t>
      </w:r>
    </w:p>
    <w:p w14:paraId="409BBFC4" w14:textId="77777777" w:rsidR="00805C3A" w:rsidRDefault="00805C3A" w:rsidP="00805C3A">
      <w:pPr>
        <w:pStyle w:val="c2"/>
        <w:spacing w:before="0" w:beforeAutospacing="0" w:after="0" w:afterAutospacing="0"/>
      </w:pPr>
      <w:r>
        <w:t>   </w:t>
      </w:r>
      <w:r>
        <w:rPr>
          <w:rStyle w:val="c1"/>
        </w:rPr>
        <w:t>I часть.</w:t>
      </w:r>
      <w:r>
        <w:rPr>
          <w:rStyle w:val="c0"/>
        </w:rPr>
        <w:t> Игровое упражнение «Наведем порядок».</w:t>
      </w:r>
    </w:p>
    <w:p w14:paraId="32188AE2" w14:textId="77777777" w:rsidR="00805C3A" w:rsidRDefault="00805C3A" w:rsidP="00805C3A">
      <w:pPr>
        <w:pStyle w:val="c2"/>
        <w:spacing w:before="0" w:beforeAutospacing="0" w:after="0" w:afterAutospacing="0"/>
      </w:pPr>
      <w:r>
        <w:rPr>
          <w:rStyle w:val="c0"/>
        </w:rPr>
        <w:t xml:space="preserve">   Воспитатель обращает внимание детей на геометрические фигуры, расположенные на </w:t>
      </w:r>
      <w:proofErr w:type="spellStart"/>
      <w:r>
        <w:rPr>
          <w:rStyle w:val="c0"/>
        </w:rPr>
        <w:t>фланелеграфе</w:t>
      </w:r>
      <w:proofErr w:type="spellEnd"/>
      <w:r>
        <w:rPr>
          <w:rStyle w:val="c0"/>
        </w:rPr>
        <w:t>, и уточняет их название. Он предлагает помочь Незнайке разложить фигуры в два ряда: в верхнем ряду – треугольники, в нижнем – четырехугольники.</w:t>
      </w:r>
    </w:p>
    <w:p w14:paraId="7294E148" w14:textId="77777777" w:rsidR="00805C3A" w:rsidRDefault="00805C3A" w:rsidP="00805C3A">
      <w:pPr>
        <w:pStyle w:val="c2"/>
        <w:spacing w:before="0" w:beforeAutospacing="0" w:after="0" w:afterAutospacing="0"/>
      </w:pPr>
      <w:r>
        <w:rPr>
          <w:rStyle w:val="c0"/>
        </w:rPr>
        <w:t>   Задание выполняют два ребенка.</w:t>
      </w:r>
    </w:p>
    <w:p w14:paraId="5493778C" w14:textId="77777777" w:rsidR="00805C3A" w:rsidRDefault="00805C3A" w:rsidP="00805C3A">
      <w:pPr>
        <w:pStyle w:val="c2"/>
        <w:spacing w:before="0" w:beforeAutospacing="0" w:after="0" w:afterAutospacing="0"/>
      </w:pPr>
      <w:r>
        <w:t>   По окончании работы воспитатель спрашивает у детей: «Правильно ли выполнено задание? Какие фигуры находятся в верхнем ряду и почему отобрали именно их? </w:t>
      </w:r>
      <w:r>
        <w:rPr>
          <w:rStyle w:val="c4"/>
        </w:rPr>
        <w:t>(Это треугольники. У них три угла и три стороны</w:t>
      </w:r>
      <w:proofErr w:type="gramStart"/>
      <w:r>
        <w:rPr>
          <w:rStyle w:val="c4"/>
        </w:rPr>
        <w:t>.)</w:t>
      </w:r>
      <w:r>
        <w:t>Какие</w:t>
      </w:r>
      <w:proofErr w:type="gramEnd"/>
      <w:r>
        <w:t xml:space="preserve"> фигуры находятся в нижнем ряду и почему отобрали именно их?» </w:t>
      </w:r>
      <w:r>
        <w:rPr>
          <w:rStyle w:val="c4"/>
        </w:rPr>
        <w:t>(Это четырехугольники. У них четыре угла и четыре стороны.)</w:t>
      </w:r>
    </w:p>
    <w:p w14:paraId="385E2162" w14:textId="77777777" w:rsidR="00805C3A" w:rsidRDefault="00805C3A" w:rsidP="00805C3A">
      <w:pPr>
        <w:pStyle w:val="c2"/>
        <w:spacing w:before="0" w:beforeAutospacing="0" w:after="0" w:afterAutospacing="0"/>
      </w:pPr>
      <w:r>
        <w:rPr>
          <w:rStyle w:val="c0"/>
        </w:rPr>
        <w:t>   Затем дети помогают Незнайке навести порядок: разложить в 2 коробки треугольники и четырехугольники.</w:t>
      </w:r>
    </w:p>
    <w:p w14:paraId="0E33792F" w14:textId="77777777" w:rsidR="00805C3A" w:rsidRDefault="00805C3A" w:rsidP="00805C3A">
      <w:pPr>
        <w:pStyle w:val="c2"/>
        <w:spacing w:before="0" w:beforeAutospacing="0" w:after="0" w:afterAutospacing="0"/>
      </w:pPr>
      <w:r>
        <w:t>   </w:t>
      </w:r>
      <w:r>
        <w:rPr>
          <w:rStyle w:val="c1"/>
        </w:rPr>
        <w:t>II часть.</w:t>
      </w:r>
      <w:r>
        <w:rPr>
          <w:rStyle w:val="c0"/>
        </w:rPr>
        <w:t> Игровое упражнение «Поможем Незнайке разделить лист бумаги».</w:t>
      </w:r>
    </w:p>
    <w:p w14:paraId="67BCA59C" w14:textId="77777777" w:rsidR="00805C3A" w:rsidRDefault="00805C3A" w:rsidP="00805C3A">
      <w:pPr>
        <w:pStyle w:val="c2"/>
        <w:spacing w:before="0" w:beforeAutospacing="0" w:after="0" w:afterAutospacing="0"/>
      </w:pPr>
      <w:r>
        <w:rPr>
          <w:rStyle w:val="c0"/>
        </w:rPr>
        <w:t xml:space="preserve">   У детей листы бумаги квадратной формы. Воспитатель выкладывает на </w:t>
      </w:r>
      <w:proofErr w:type="spellStart"/>
      <w:r>
        <w:rPr>
          <w:rStyle w:val="c0"/>
        </w:rPr>
        <w:t>фланелеграф</w:t>
      </w:r>
      <w:proofErr w:type="spellEnd"/>
      <w:r>
        <w:rPr>
          <w:rStyle w:val="c0"/>
        </w:rPr>
        <w:t xml:space="preserve"> квадрат и спрашивает: «На какую фигуру похожи листы бумаги?»</w:t>
      </w:r>
    </w:p>
    <w:p w14:paraId="4B2A51F3" w14:textId="77777777" w:rsidR="00805C3A" w:rsidRDefault="00805C3A" w:rsidP="00805C3A">
      <w:pPr>
        <w:pStyle w:val="c2"/>
        <w:spacing w:before="0" w:beforeAutospacing="0" w:after="0" w:afterAutospacing="0"/>
      </w:pPr>
      <w:r>
        <w:t xml:space="preserve">   Незнайка просит детей помочь разделить лист бумаги между ним и Карандашом на равные прямоугольники. Воспитатель уточняет, как это можно </w:t>
      </w:r>
      <w:proofErr w:type="gramStart"/>
      <w:r>
        <w:t>сделать.</w:t>
      </w:r>
      <w:r>
        <w:rPr>
          <w:rStyle w:val="c4"/>
        </w:rPr>
        <w:t>(</w:t>
      </w:r>
      <w:proofErr w:type="gramEnd"/>
      <w:r>
        <w:rPr>
          <w:rStyle w:val="c4"/>
        </w:rPr>
        <w:t>Сложить лист бумаги пополам, совместить противоположные стороны и углы, сделать сгиб и разрезать по нему.)</w:t>
      </w:r>
    </w:p>
    <w:p w14:paraId="3196AFEB" w14:textId="77777777" w:rsidR="00805C3A" w:rsidRDefault="00805C3A" w:rsidP="00805C3A">
      <w:pPr>
        <w:pStyle w:val="c2"/>
        <w:spacing w:before="0" w:beforeAutospacing="0" w:after="0" w:afterAutospacing="0"/>
      </w:pPr>
      <w:r>
        <w:t>   После выполнения задания воспитатель спрашивает: «Сколько частей получилось? Они одинаковые по величине? Как это проверить? </w:t>
      </w:r>
      <w:r>
        <w:rPr>
          <w:rStyle w:val="c4"/>
        </w:rPr>
        <w:t>(Наложением одной части на другую.) </w:t>
      </w:r>
      <w:r>
        <w:rPr>
          <w:rStyle w:val="c0"/>
        </w:rPr>
        <w:t>Как можно назвать каждую часть? Что больше: целое или половина? Что меньше: половина или целое? Что можно сказать о величине половины и одной второй?»</w:t>
      </w:r>
    </w:p>
    <w:p w14:paraId="7CE79FA3" w14:textId="77777777" w:rsidR="00805C3A" w:rsidRDefault="00805C3A" w:rsidP="00805C3A">
      <w:pPr>
        <w:pStyle w:val="c2"/>
        <w:spacing w:before="0" w:beforeAutospacing="0" w:after="0" w:afterAutospacing="0"/>
      </w:pPr>
      <w:r>
        <w:rPr>
          <w:rStyle w:val="c0"/>
        </w:rPr>
        <w:t>   Затем Незнайка спрашивает у детей: «Как разделить лист бумаги, если придут еще гости и нас будет четверо?»</w:t>
      </w:r>
    </w:p>
    <w:p w14:paraId="5CE4252D" w14:textId="77777777" w:rsidR="00805C3A" w:rsidRDefault="00805C3A" w:rsidP="00805C3A">
      <w:pPr>
        <w:pStyle w:val="c2"/>
        <w:spacing w:before="0" w:beforeAutospacing="0" w:after="0" w:afterAutospacing="0"/>
      </w:pPr>
      <w:r>
        <w:rPr>
          <w:rStyle w:val="c0"/>
        </w:rPr>
        <w:t>   Воспитатель вместе с детьми обсуждает приемы деления. Дети делят каждую половину листа еще пополам так, чтобы получились листы квадратной формы. Затем уточняет: «Сколько частей получилось? Как можно назвать каждую часть? Что больше: целый квадрат или его часть? Что меньше: одна четвертая или целое?»</w:t>
      </w:r>
    </w:p>
    <w:p w14:paraId="37731E05" w14:textId="77777777" w:rsidR="00805C3A" w:rsidRDefault="00805C3A" w:rsidP="00805C3A">
      <w:pPr>
        <w:pStyle w:val="c2"/>
        <w:spacing w:before="0" w:beforeAutospacing="0" w:after="0" w:afterAutospacing="0"/>
      </w:pPr>
      <w:r>
        <w:rPr>
          <w:rStyle w:val="c0"/>
        </w:rPr>
        <w:t>   «А как разделить лист бумаги, если придут еще гости и нас будет восемь?» – опять спрашивает Незнайка.</w:t>
      </w:r>
    </w:p>
    <w:p w14:paraId="56536428" w14:textId="77777777" w:rsidR="00805C3A" w:rsidRDefault="00805C3A" w:rsidP="00805C3A">
      <w:pPr>
        <w:pStyle w:val="c2"/>
        <w:spacing w:before="0" w:beforeAutospacing="0" w:after="0" w:afterAutospacing="0"/>
      </w:pPr>
      <w:r>
        <w:rPr>
          <w:rStyle w:val="c0"/>
        </w:rPr>
        <w:t>   Воспитатель вместе с детьми обсуждает приемы деления. Дети делят каждую половину листа еще пополам так, чтобы получились листы прямоугольной формы.</w:t>
      </w:r>
    </w:p>
    <w:p w14:paraId="5836312A" w14:textId="77777777" w:rsidR="00805C3A" w:rsidRDefault="00805C3A" w:rsidP="00805C3A">
      <w:pPr>
        <w:pStyle w:val="c2"/>
        <w:spacing w:before="0" w:beforeAutospacing="0" w:after="0" w:afterAutospacing="0"/>
      </w:pPr>
      <w:r>
        <w:rPr>
          <w:rStyle w:val="c0"/>
        </w:rPr>
        <w:lastRenderedPageBreak/>
        <w:t>   После выполнения задания задает детям вопросы: «Сколько частей получилось? Как можно назвать каждую часть? Что больше: целый квадрат или его часть? Что меньше: одна восьмая или целое? Что больше: одна четвертая или одна восьмая?» (В соответствии с ответом дети показывают части прямоугольника.)</w:t>
      </w:r>
    </w:p>
    <w:p w14:paraId="320901E8" w14:textId="77777777" w:rsidR="00805C3A" w:rsidRDefault="00805C3A" w:rsidP="00805C3A">
      <w:pPr>
        <w:pStyle w:val="c2"/>
        <w:spacing w:before="0" w:beforeAutospacing="0" w:after="0" w:afterAutospacing="0"/>
      </w:pPr>
      <w:r>
        <w:t>   </w:t>
      </w:r>
      <w:r>
        <w:rPr>
          <w:rStyle w:val="c1"/>
        </w:rPr>
        <w:t>III часть.</w:t>
      </w:r>
      <w:r>
        <w:rPr>
          <w:rStyle w:val="c0"/>
        </w:rPr>
        <w:t> Игровое упражнение «Сколько нас?».</w:t>
      </w:r>
    </w:p>
    <w:p w14:paraId="1E9AFF78" w14:textId="77777777" w:rsidR="00805C3A" w:rsidRDefault="00805C3A" w:rsidP="00805C3A">
      <w:pPr>
        <w:pStyle w:val="c2"/>
        <w:spacing w:before="0" w:beforeAutospacing="0" w:after="0" w:afterAutospacing="0"/>
      </w:pPr>
      <w:r>
        <w:rPr>
          <w:rStyle w:val="c0"/>
        </w:rPr>
        <w:t>   </w:t>
      </w:r>
      <w:proofErr w:type="spellStart"/>
      <w:r>
        <w:rPr>
          <w:rStyle w:val="c0"/>
        </w:rPr>
        <w:t>Знайка</w:t>
      </w:r>
      <w:proofErr w:type="spellEnd"/>
      <w:r>
        <w:rPr>
          <w:rStyle w:val="c0"/>
        </w:rPr>
        <w:t xml:space="preserve"> вместе с Незнайкой вызывают 7 детей с разными именами. Дети называют имена. Затем воспитатель спрашивает: «Сколько детей вышло к доске? Сколько каких имен вы слышали? Какое число мы составили? Как мы составили число семь? Какой цифрой можно обозначить число семь? Найдите цифру семь в цифровом ряду на доске. На что похожа цифра семь?»</w:t>
      </w:r>
    </w:p>
    <w:p w14:paraId="3B475E6F" w14:textId="77777777" w:rsidR="00805C3A" w:rsidRDefault="00805C3A" w:rsidP="00805C3A">
      <w:pPr>
        <w:pStyle w:val="c2"/>
        <w:spacing w:before="0" w:beforeAutospacing="0" w:after="0" w:afterAutospacing="0"/>
      </w:pPr>
      <w:r>
        <w:rPr>
          <w:rStyle w:val="c0"/>
        </w:rPr>
        <w:t>   Воспитатель читает стихотворение:</w:t>
      </w:r>
    </w:p>
    <w:p w14:paraId="3BFE98DF" w14:textId="77777777" w:rsidR="00805C3A" w:rsidRDefault="00805C3A" w:rsidP="00805C3A">
      <w:pPr>
        <w:pStyle w:val="c2"/>
        <w:spacing w:before="0" w:beforeAutospacing="0" w:after="0" w:afterAutospacing="0"/>
      </w:pPr>
      <w:r>
        <w:br/>
      </w:r>
      <w:r>
        <w:rPr>
          <w:rStyle w:val="c11"/>
        </w:rPr>
        <w:t>«Семь» – коса, и кочерга,</w:t>
      </w:r>
      <w:r>
        <w:br/>
      </w:r>
      <w:r>
        <w:rPr>
          <w:rStyle w:val="c11"/>
        </w:rPr>
        <w:t>И обычная нога.</w:t>
      </w:r>
      <w:r>
        <w:br/>
      </w:r>
      <w:r>
        <w:br/>
      </w:r>
      <w:proofErr w:type="spellStart"/>
      <w:r>
        <w:rPr>
          <w:rStyle w:val="c11"/>
        </w:rPr>
        <w:t>А.Усачев</w:t>
      </w:r>
      <w:proofErr w:type="spellEnd"/>
    </w:p>
    <w:p w14:paraId="313B86F8" w14:textId="77777777" w:rsidR="00805C3A" w:rsidRDefault="00805C3A" w:rsidP="00805C3A">
      <w:pPr>
        <w:pStyle w:val="c2"/>
        <w:spacing w:before="0" w:beforeAutospacing="0" w:after="0" w:afterAutospacing="0"/>
      </w:pPr>
      <w:r>
        <w:rPr>
          <w:rStyle w:val="c0"/>
        </w:rPr>
        <w:t>   Дети у себя на столах выкладывают цифровые ряды из карточек с цифрами от 1 до 7 и обводят пальчиком цифру 7.</w:t>
      </w:r>
    </w:p>
    <w:p w14:paraId="53B59768" w14:textId="77777777" w:rsidR="00805C3A" w:rsidRDefault="00805C3A" w:rsidP="00805C3A">
      <w:pPr>
        <w:pStyle w:val="c2"/>
        <w:spacing w:before="0" w:beforeAutospacing="0" w:after="0" w:afterAutospacing="0"/>
      </w:pPr>
      <w:r>
        <w:t>   </w:t>
      </w:r>
      <w:r>
        <w:rPr>
          <w:rStyle w:val="c1"/>
        </w:rPr>
        <w:t>IV часть.</w:t>
      </w:r>
      <w:r>
        <w:rPr>
          <w:rStyle w:val="c0"/>
        </w:rPr>
        <w:t> Игровое упражнение «Поможем Незнайке составить число».</w:t>
      </w:r>
    </w:p>
    <w:p w14:paraId="787E5D46" w14:textId="77777777" w:rsidR="00805C3A" w:rsidRDefault="00805C3A" w:rsidP="00805C3A">
      <w:pPr>
        <w:pStyle w:val="c2"/>
        <w:spacing w:before="0" w:beforeAutospacing="0" w:after="0" w:afterAutospacing="0"/>
      </w:pPr>
      <w:r>
        <w:rPr>
          <w:rStyle w:val="c0"/>
        </w:rPr>
        <w:t xml:space="preserve">   На </w:t>
      </w:r>
      <w:proofErr w:type="spellStart"/>
      <w:r>
        <w:rPr>
          <w:rStyle w:val="c0"/>
        </w:rPr>
        <w:t>фланелеграфе</w:t>
      </w:r>
      <w:proofErr w:type="spellEnd"/>
      <w:r>
        <w:rPr>
          <w:rStyle w:val="c0"/>
        </w:rPr>
        <w:t xml:space="preserve"> 9 карточек с изображением разных инструментов.</w:t>
      </w:r>
    </w:p>
    <w:p w14:paraId="22CD473C" w14:textId="77777777" w:rsidR="00805C3A" w:rsidRDefault="00805C3A" w:rsidP="00805C3A">
      <w:pPr>
        <w:pStyle w:val="c2"/>
        <w:spacing w:before="0" w:beforeAutospacing="0" w:after="0" w:afterAutospacing="0"/>
      </w:pPr>
      <w:r>
        <w:rPr>
          <w:rStyle w:val="c0"/>
        </w:rPr>
        <w:t>   Незнайка просит детей помочь его другу Самоделкину составить число 8, используя разные инструменты.</w:t>
      </w:r>
    </w:p>
    <w:p w14:paraId="38328591" w14:textId="77777777" w:rsidR="00805C3A" w:rsidRDefault="00805C3A" w:rsidP="00805C3A">
      <w:pPr>
        <w:pStyle w:val="c2"/>
        <w:spacing w:before="0" w:beforeAutospacing="0" w:after="0" w:afterAutospacing="0"/>
      </w:pPr>
      <w:r>
        <w:rPr>
          <w:rStyle w:val="c0"/>
        </w:rPr>
        <w:t>   Вызванный ребенок выполняет задание. Затем воспитатель уточняет: «Сколько всего инструментов отсчитали? Сколько каких инструментов взяли? Как составили число восемь?»</w:t>
      </w:r>
    </w:p>
    <w:p w14:paraId="053ACB12" w14:textId="77777777" w:rsidR="00805C3A" w:rsidRDefault="00805C3A" w:rsidP="00805C3A">
      <w:pPr>
        <w:pStyle w:val="c2"/>
        <w:spacing w:before="0" w:beforeAutospacing="0" w:after="0" w:afterAutospacing="0"/>
      </w:pPr>
      <w:r>
        <w:t>   </w:t>
      </w:r>
      <w:r>
        <w:rPr>
          <w:rStyle w:val="c1"/>
        </w:rPr>
        <w:t>V часть.</w:t>
      </w:r>
      <w:r>
        <w:rPr>
          <w:rStyle w:val="c0"/>
        </w:rPr>
        <w:t> Игровое упражнение «Неделя, стройся».</w:t>
      </w:r>
    </w:p>
    <w:p w14:paraId="3B8D1847" w14:textId="77777777" w:rsidR="00805C3A" w:rsidRDefault="00805C3A" w:rsidP="00805C3A">
      <w:pPr>
        <w:pStyle w:val="c2"/>
        <w:spacing w:before="0" w:beforeAutospacing="0" w:after="0" w:afterAutospacing="0"/>
      </w:pPr>
      <w:r>
        <w:rPr>
          <w:rStyle w:val="c0"/>
        </w:rPr>
        <w:t>   Воспитатель вызывает к доске 7 детей и предлагает им взять со стола по одной карточке с цифрами от 1 до 7.</w:t>
      </w:r>
    </w:p>
    <w:p w14:paraId="2EE9321D" w14:textId="77777777" w:rsidR="00805C3A" w:rsidRDefault="00805C3A" w:rsidP="00805C3A">
      <w:pPr>
        <w:pStyle w:val="c2"/>
        <w:spacing w:before="0" w:beforeAutospacing="0" w:after="0" w:afterAutospacing="0"/>
      </w:pPr>
      <w:r>
        <w:rPr>
          <w:rStyle w:val="c0"/>
        </w:rPr>
        <w:t>   Воспитатель уточняет у детей, сколько дней в неделе, просит перечислить их и по сигналу построиться в шеренгу, образуя неделю.</w:t>
      </w:r>
    </w:p>
    <w:p w14:paraId="43343F9A" w14:textId="77777777" w:rsidR="00805C3A" w:rsidRDefault="00805C3A" w:rsidP="00805C3A">
      <w:pPr>
        <w:pStyle w:val="c2"/>
        <w:spacing w:before="0" w:beforeAutospacing="0" w:after="0" w:afterAutospacing="0"/>
      </w:pPr>
      <w:r>
        <w:rPr>
          <w:rStyle w:val="c0"/>
        </w:rPr>
        <w:t>   Остальные дети проверяют правильность выполнения задания.</w:t>
      </w:r>
    </w:p>
    <w:p w14:paraId="4678D235" w14:textId="77777777" w:rsidR="00805C3A" w:rsidRDefault="00805C3A" w:rsidP="00805C3A">
      <w:pPr>
        <w:pStyle w:val="c2"/>
        <w:spacing w:before="0" w:beforeAutospacing="0" w:after="0" w:afterAutospacing="0"/>
      </w:pPr>
      <w:r>
        <w:rPr>
          <w:rStyle w:val="c0"/>
        </w:rPr>
        <w:t>   Игровое упражнение повторяется 2–3 раза со сменой детей и дня недели для ее образования.</w:t>
      </w:r>
    </w:p>
    <w:p w14:paraId="7D30DE83" w14:textId="6A31EE16" w:rsidR="00CF6EF8" w:rsidRDefault="00CF6EF8" w:rsidP="00805C3A">
      <w:pPr>
        <w:spacing w:after="0" w:line="240" w:lineRule="auto"/>
      </w:pPr>
    </w:p>
    <w:p w14:paraId="0652C811" w14:textId="77777777" w:rsidR="006F21AE" w:rsidRDefault="006F21AE" w:rsidP="006F21AE">
      <w:pPr>
        <w:pStyle w:val="c10"/>
        <w:rPr>
          <w:rStyle w:val="c8"/>
        </w:rPr>
      </w:pPr>
    </w:p>
    <w:p w14:paraId="00743A8D" w14:textId="77777777" w:rsidR="006F21AE" w:rsidRDefault="006F21AE" w:rsidP="006F21AE">
      <w:pPr>
        <w:pStyle w:val="c10"/>
        <w:rPr>
          <w:rStyle w:val="c8"/>
        </w:rPr>
      </w:pPr>
    </w:p>
    <w:p w14:paraId="01FFE74B" w14:textId="77777777" w:rsidR="0088256A" w:rsidRDefault="0088256A" w:rsidP="0088256A">
      <w:pPr>
        <w:pStyle w:val="c10"/>
        <w:spacing w:before="0" w:beforeAutospacing="0" w:after="0" w:afterAutospacing="0"/>
      </w:pPr>
      <w:r>
        <w:rPr>
          <w:rStyle w:val="c8"/>
        </w:rPr>
        <w:t xml:space="preserve">Тема: «Состав числа 9» </w:t>
      </w:r>
    </w:p>
    <w:p w14:paraId="102BBD8F" w14:textId="0914E773" w:rsidR="006F21AE" w:rsidRDefault="006F21AE" w:rsidP="0088256A">
      <w:pPr>
        <w:pStyle w:val="c10"/>
        <w:spacing w:before="0" w:beforeAutospacing="0" w:after="0" w:afterAutospacing="0"/>
      </w:pPr>
      <w:r>
        <w:rPr>
          <w:rStyle w:val="c8"/>
        </w:rPr>
        <w:t>Занятие 4/</w:t>
      </w:r>
      <w:r>
        <w:rPr>
          <w:rStyle w:val="c1"/>
        </w:rPr>
        <w:t>10</w:t>
      </w:r>
    </w:p>
    <w:p w14:paraId="7913E373" w14:textId="77777777" w:rsidR="006F21AE" w:rsidRDefault="006F21AE" w:rsidP="006F21AE">
      <w:pPr>
        <w:pStyle w:val="c2"/>
        <w:spacing w:before="0" w:beforeAutospacing="0" w:after="0" w:afterAutospacing="0"/>
      </w:pPr>
      <w:r>
        <w:t>   </w:t>
      </w:r>
      <w:r>
        <w:rPr>
          <w:rStyle w:val="c1"/>
        </w:rPr>
        <w:t>Программное содержание</w:t>
      </w:r>
    </w:p>
    <w:p w14:paraId="0B099E14" w14:textId="77777777" w:rsidR="006F21AE" w:rsidRDefault="006F21AE" w:rsidP="006F21AE">
      <w:pPr>
        <w:pStyle w:val="c2"/>
        <w:spacing w:before="0" w:beforeAutospacing="0" w:after="0" w:afterAutospacing="0"/>
      </w:pPr>
      <w:r>
        <w:rPr>
          <w:rStyle w:val="c0"/>
        </w:rPr>
        <w:t>   • Познакомить с составом числа 9 из единиц.</w:t>
      </w:r>
    </w:p>
    <w:p w14:paraId="0B021CF1" w14:textId="77777777" w:rsidR="006F21AE" w:rsidRDefault="006F21AE" w:rsidP="006F21AE">
      <w:pPr>
        <w:pStyle w:val="c2"/>
        <w:spacing w:before="0" w:beforeAutospacing="0" w:after="0" w:afterAutospacing="0"/>
      </w:pPr>
      <w:r>
        <w:rPr>
          <w:rStyle w:val="c0"/>
        </w:rPr>
        <w:t>   • Познакомить с цифрой 9.</w:t>
      </w:r>
    </w:p>
    <w:p w14:paraId="6B1CFB73" w14:textId="77777777" w:rsidR="006F21AE" w:rsidRDefault="006F21AE" w:rsidP="006F21AE">
      <w:pPr>
        <w:pStyle w:val="c2"/>
        <w:spacing w:before="0" w:beforeAutospacing="0" w:after="0" w:afterAutospacing="0"/>
      </w:pPr>
      <w:r>
        <w:rPr>
          <w:rStyle w:val="c0"/>
        </w:rPr>
        <w:t>   • Совершенствовать умение называть числа в прямом и обратном порядке от любого числа.</w:t>
      </w:r>
    </w:p>
    <w:p w14:paraId="51E769EE" w14:textId="77777777" w:rsidR="006F21AE" w:rsidRDefault="006F21AE" w:rsidP="006F21AE">
      <w:pPr>
        <w:pStyle w:val="c2"/>
        <w:spacing w:before="0" w:beforeAutospacing="0" w:after="0" w:afterAutospacing="0"/>
      </w:pPr>
      <w:r>
        <w:rPr>
          <w:rStyle w:val="c0"/>
        </w:rPr>
        <w:t>   • Развивать глазомер.</w:t>
      </w:r>
    </w:p>
    <w:p w14:paraId="35D7B2BE" w14:textId="77777777" w:rsidR="006F21AE" w:rsidRDefault="006F21AE" w:rsidP="006F21AE">
      <w:pPr>
        <w:pStyle w:val="c2"/>
        <w:spacing w:before="0" w:beforeAutospacing="0" w:after="0" w:afterAutospacing="0"/>
      </w:pPr>
      <w:r>
        <w:rPr>
          <w:rStyle w:val="c0"/>
        </w:rPr>
        <w:t>   • Закреплять умение ориентироваться на листе бумаги, определять и называть его стороны и углы.</w:t>
      </w:r>
    </w:p>
    <w:p w14:paraId="2EF0F05A" w14:textId="77777777" w:rsidR="006F21AE" w:rsidRDefault="006F21AE" w:rsidP="006F21AE">
      <w:pPr>
        <w:pStyle w:val="c2"/>
        <w:spacing w:before="0" w:beforeAutospacing="0" w:after="0" w:afterAutospacing="0"/>
      </w:pPr>
      <w:r>
        <w:t>   </w:t>
      </w:r>
      <w:r>
        <w:rPr>
          <w:rStyle w:val="c1"/>
        </w:rPr>
        <w:t>Дидактический наглядный материал</w:t>
      </w:r>
    </w:p>
    <w:p w14:paraId="6C41718D" w14:textId="77777777" w:rsidR="006F21AE" w:rsidRDefault="006F21AE" w:rsidP="006F21AE">
      <w:pPr>
        <w:pStyle w:val="c2"/>
        <w:spacing w:before="0" w:beforeAutospacing="0" w:after="0" w:afterAutospacing="0"/>
      </w:pPr>
      <w:r>
        <w:lastRenderedPageBreak/>
        <w:t>   </w:t>
      </w:r>
      <w:r>
        <w:rPr>
          <w:rStyle w:val="c4"/>
        </w:rPr>
        <w:t>Демонстрационный материал.</w:t>
      </w:r>
      <w:r>
        <w:rPr>
          <w:rStyle w:val="c0"/>
        </w:rPr>
        <w:t> Мяч, карточки с изображением животных (волк, лиса, заяц, медведь, лось, кабан, еж, белка, рысь, кошка, собака, кролик), карточки с цифрами от 1 до 9, 4 стула, 4 карточки с изображениями кругов разной величины.</w:t>
      </w:r>
    </w:p>
    <w:p w14:paraId="25AE2BA8" w14:textId="77777777" w:rsidR="006F21AE" w:rsidRDefault="006F21AE" w:rsidP="006F21AE">
      <w:pPr>
        <w:pStyle w:val="c2"/>
        <w:spacing w:before="0" w:beforeAutospacing="0" w:after="0" w:afterAutospacing="0"/>
      </w:pPr>
      <w:r>
        <w:t>   </w:t>
      </w:r>
      <w:r>
        <w:rPr>
          <w:rStyle w:val="c4"/>
        </w:rPr>
        <w:t>Раздаточный материал</w:t>
      </w:r>
      <w:r>
        <w:rPr>
          <w:rStyle w:val="c0"/>
        </w:rPr>
        <w:t>. Круги разного цвета (по 10 шт. для каждого ребенка), листы бумаги, карандаши, круги разной величины (по величине соответствуют кругам на карточках из демонстрационного материала).</w:t>
      </w:r>
    </w:p>
    <w:p w14:paraId="25CD8235" w14:textId="77777777" w:rsidR="006F21AE" w:rsidRDefault="006F21AE" w:rsidP="006F21AE">
      <w:pPr>
        <w:pStyle w:val="c2"/>
        <w:spacing w:before="0" w:beforeAutospacing="0" w:after="0" w:afterAutospacing="0"/>
      </w:pPr>
      <w:r>
        <w:t>   </w:t>
      </w:r>
      <w:r>
        <w:rPr>
          <w:rStyle w:val="c1"/>
        </w:rPr>
        <w:t>Методические указания</w:t>
      </w:r>
    </w:p>
    <w:p w14:paraId="5808EB3E" w14:textId="77777777" w:rsidR="006F21AE" w:rsidRDefault="006F21AE" w:rsidP="006F21AE">
      <w:pPr>
        <w:pStyle w:val="c2"/>
        <w:spacing w:before="0" w:beforeAutospacing="0" w:after="0" w:afterAutospacing="0"/>
      </w:pPr>
      <w:r>
        <w:t>   </w:t>
      </w:r>
      <w:r>
        <w:rPr>
          <w:rStyle w:val="c1"/>
        </w:rPr>
        <w:t>I часть.</w:t>
      </w:r>
      <w:r>
        <w:rPr>
          <w:rStyle w:val="c0"/>
        </w:rPr>
        <w:t> Дидактическая игра «Считай дальше».</w:t>
      </w:r>
    </w:p>
    <w:p w14:paraId="69358801" w14:textId="77777777" w:rsidR="006F21AE" w:rsidRDefault="006F21AE" w:rsidP="006F21AE">
      <w:pPr>
        <w:pStyle w:val="c2"/>
        <w:spacing w:before="0" w:beforeAutospacing="0" w:after="0" w:afterAutospacing="0"/>
      </w:pPr>
      <w:r>
        <w:rPr>
          <w:rStyle w:val="c0"/>
        </w:rPr>
        <w:t>   Дети стоят в кругу и называют числа по порядку от 1 до 10, передавая мяч друг другу. Последний возвращает мяч воспитателю.</w:t>
      </w:r>
    </w:p>
    <w:p w14:paraId="45AF9070" w14:textId="77777777" w:rsidR="006F21AE" w:rsidRDefault="006F21AE" w:rsidP="006F21AE">
      <w:pPr>
        <w:pStyle w:val="c2"/>
        <w:spacing w:before="0" w:beforeAutospacing="0" w:after="0" w:afterAutospacing="0"/>
      </w:pPr>
      <w:r>
        <w:rPr>
          <w:rStyle w:val="c0"/>
        </w:rPr>
        <w:t>   Игра повторяется 3 раза со сменой числа и направления счета.</w:t>
      </w:r>
    </w:p>
    <w:p w14:paraId="7B44FF1C" w14:textId="77777777" w:rsidR="006F21AE" w:rsidRDefault="006F21AE" w:rsidP="006F21AE">
      <w:pPr>
        <w:pStyle w:val="c2"/>
        <w:spacing w:before="0" w:beforeAutospacing="0" w:after="0" w:afterAutospacing="0"/>
      </w:pPr>
      <w:r>
        <w:t>   </w:t>
      </w:r>
      <w:r>
        <w:rPr>
          <w:rStyle w:val="c1"/>
        </w:rPr>
        <w:t>II часть.</w:t>
      </w:r>
      <w:r>
        <w:rPr>
          <w:rStyle w:val="c0"/>
        </w:rPr>
        <w:t> Игровое упражнение «Зоопарк».</w:t>
      </w:r>
    </w:p>
    <w:p w14:paraId="20FBE0FE" w14:textId="77777777" w:rsidR="006F21AE" w:rsidRDefault="006F21AE" w:rsidP="006F21AE">
      <w:pPr>
        <w:pStyle w:val="c2"/>
        <w:spacing w:before="0" w:beforeAutospacing="0" w:after="0" w:afterAutospacing="0"/>
      </w:pPr>
      <w:r>
        <w:rPr>
          <w:rStyle w:val="c0"/>
        </w:rPr>
        <w:t>   На доске карточки с изображением животных: волка, лисы, зайца, медведя, лося, кабана, ежа, белки, рыси, кошки, собаки, кролика.</w:t>
      </w:r>
    </w:p>
    <w:p w14:paraId="79F321A6" w14:textId="77777777" w:rsidR="006F21AE" w:rsidRDefault="006F21AE" w:rsidP="006F21AE">
      <w:pPr>
        <w:pStyle w:val="c2"/>
        <w:spacing w:before="0" w:beforeAutospacing="0" w:after="0" w:afterAutospacing="0"/>
      </w:pPr>
      <w:r>
        <w:rPr>
          <w:rStyle w:val="c0"/>
        </w:rPr>
        <w:t>   Воспитатель спрашивает у детей: «Каких животных называют дикими? Каких – домашними? Давайте поселим в наш зоопарк диких животных».</w:t>
      </w:r>
    </w:p>
    <w:p w14:paraId="7F5ED20A" w14:textId="77777777" w:rsidR="006F21AE" w:rsidRDefault="006F21AE" w:rsidP="006F21AE">
      <w:pPr>
        <w:pStyle w:val="c2"/>
        <w:spacing w:before="0" w:beforeAutospacing="0" w:after="0" w:afterAutospacing="0"/>
      </w:pPr>
      <w:r>
        <w:rPr>
          <w:rStyle w:val="c0"/>
        </w:rPr>
        <w:t>   Дети отбирают карточки с изображением диких животных. Затем воспитатель уточняет: «Сколько всего животных в нашем зоопарке? Какой цифрой можно обозначить число девять? Найдите в цифровом ряду цифру девять. На что она похожа? На какую цифру похожа цифра девять? (Дети находят цифру 6 и ставят карточку рядом с цифрой 9.) Чем отличаются цифры девять и шесть?»</w:t>
      </w:r>
    </w:p>
    <w:p w14:paraId="73ACC9D5" w14:textId="77777777" w:rsidR="006F21AE" w:rsidRDefault="006F21AE" w:rsidP="006F21AE">
      <w:pPr>
        <w:pStyle w:val="c2"/>
        <w:spacing w:before="0" w:beforeAutospacing="0" w:after="0" w:afterAutospacing="0"/>
      </w:pPr>
      <w:r>
        <w:rPr>
          <w:rStyle w:val="c0"/>
        </w:rPr>
        <w:t>   Воспитатель читает отрывок из стихотворения С. Маршака «Веселый счет»:</w:t>
      </w:r>
    </w:p>
    <w:p w14:paraId="46C7E87D" w14:textId="77777777" w:rsidR="006F21AE" w:rsidRDefault="006F21AE" w:rsidP="006F21AE">
      <w:pPr>
        <w:pStyle w:val="c5"/>
        <w:spacing w:before="0" w:beforeAutospacing="0" w:after="0" w:afterAutospacing="0"/>
      </w:pPr>
      <w:r>
        <w:br/>
      </w:r>
      <w:r>
        <w:rPr>
          <w:rStyle w:val="c11"/>
        </w:rPr>
        <w:t>Цифра «девять», иль девятка,</w:t>
      </w:r>
      <w:r>
        <w:br/>
      </w:r>
      <w:r>
        <w:rPr>
          <w:rStyle w:val="c11"/>
        </w:rPr>
        <w:t>Цирковая акробатка,</w:t>
      </w:r>
      <w:r>
        <w:br/>
      </w:r>
      <w:r>
        <w:rPr>
          <w:rStyle w:val="c11"/>
        </w:rPr>
        <w:t>Если на голову встанет,</w:t>
      </w:r>
      <w:r>
        <w:br/>
      </w:r>
      <w:r>
        <w:rPr>
          <w:rStyle w:val="c11"/>
        </w:rPr>
        <w:t>Цифрой шесть девятка станет.</w:t>
      </w:r>
    </w:p>
    <w:p w14:paraId="7E2EE3D7" w14:textId="77777777" w:rsidR="006F21AE" w:rsidRDefault="006F21AE" w:rsidP="006F21AE">
      <w:pPr>
        <w:pStyle w:val="c2"/>
        <w:spacing w:before="0" w:beforeAutospacing="0" w:after="0" w:afterAutospacing="0"/>
      </w:pPr>
      <w:r>
        <w:rPr>
          <w:rStyle w:val="c0"/>
        </w:rPr>
        <w:t>   Воспитатель спрашивает: «Сколько каких животных в нашем зоопарке? Какое число вы составили? Как вы составили число девять?»</w:t>
      </w:r>
    </w:p>
    <w:p w14:paraId="67E7A68A" w14:textId="77777777" w:rsidR="006F21AE" w:rsidRDefault="006F21AE" w:rsidP="006F21AE">
      <w:pPr>
        <w:pStyle w:val="c2"/>
        <w:spacing w:before="0" w:beforeAutospacing="0" w:after="0" w:afterAutospacing="0"/>
      </w:pPr>
      <w:r>
        <w:t>   </w:t>
      </w:r>
      <w:r>
        <w:rPr>
          <w:rStyle w:val="c1"/>
        </w:rPr>
        <w:t>III часть.</w:t>
      </w:r>
      <w:r>
        <w:rPr>
          <w:rStyle w:val="c0"/>
        </w:rPr>
        <w:t> Игровое упражнение «План зоопарка».</w:t>
      </w:r>
    </w:p>
    <w:p w14:paraId="3CECEAA7" w14:textId="77777777" w:rsidR="006F21AE" w:rsidRDefault="006F21AE" w:rsidP="006F21AE">
      <w:pPr>
        <w:pStyle w:val="c2"/>
        <w:spacing w:before="0" w:beforeAutospacing="0" w:after="0" w:afterAutospacing="0"/>
      </w:pPr>
      <w:r>
        <w:rPr>
          <w:rStyle w:val="c0"/>
        </w:rPr>
        <w:t>   Воспитатель просит детей отсчитать столько кругов разного цвета, сколько животных в зоопарке, и разложить круги на листе бумаги в ряд.</w:t>
      </w:r>
    </w:p>
    <w:p w14:paraId="67F2DF6F" w14:textId="77777777" w:rsidR="006F21AE" w:rsidRDefault="006F21AE" w:rsidP="006F21AE">
      <w:pPr>
        <w:pStyle w:val="c2"/>
        <w:spacing w:before="0" w:beforeAutospacing="0" w:after="0" w:afterAutospacing="0"/>
      </w:pPr>
      <w:r>
        <w:rPr>
          <w:rStyle w:val="c0"/>
        </w:rPr>
        <w:t>   После выполнения задания воспитатель уточняет: «Сколько всего кругов вы взяли? Сколько кругов какого цвета? Как вы составили число девять?»</w:t>
      </w:r>
    </w:p>
    <w:p w14:paraId="6B728C33" w14:textId="77777777" w:rsidR="006F21AE" w:rsidRDefault="006F21AE" w:rsidP="006F21AE">
      <w:pPr>
        <w:pStyle w:val="c2"/>
        <w:spacing w:before="0" w:beforeAutospacing="0" w:after="0" w:afterAutospacing="0"/>
      </w:pPr>
      <w:r>
        <w:rPr>
          <w:rStyle w:val="c0"/>
        </w:rPr>
        <w:t>   Затем воспитатель просит детей разместить круги на территории «зоопарка» (на листах бумаги):</w:t>
      </w:r>
    </w:p>
    <w:p w14:paraId="2479696E" w14:textId="77777777" w:rsidR="006F21AE" w:rsidRDefault="006F21AE" w:rsidP="006F21AE">
      <w:pPr>
        <w:pStyle w:val="c2"/>
        <w:spacing w:before="0" w:beforeAutospacing="0" w:after="0" w:afterAutospacing="0"/>
      </w:pPr>
      <w:r>
        <w:rPr>
          <w:rStyle w:val="c0"/>
        </w:rPr>
        <w:t>   – красный круг в центре листа;</w:t>
      </w:r>
    </w:p>
    <w:p w14:paraId="60CE5FD3" w14:textId="77777777" w:rsidR="006F21AE" w:rsidRDefault="006F21AE" w:rsidP="006F21AE">
      <w:pPr>
        <w:pStyle w:val="c2"/>
        <w:spacing w:before="0" w:beforeAutospacing="0" w:after="0" w:afterAutospacing="0"/>
      </w:pPr>
      <w:r>
        <w:rPr>
          <w:rStyle w:val="c0"/>
        </w:rPr>
        <w:t>   – зеленый круг в левом верхнем углу;</w:t>
      </w:r>
    </w:p>
    <w:p w14:paraId="683F0AB3" w14:textId="77777777" w:rsidR="006F21AE" w:rsidRDefault="006F21AE" w:rsidP="006F21AE">
      <w:pPr>
        <w:pStyle w:val="c2"/>
        <w:spacing w:before="0" w:beforeAutospacing="0" w:after="0" w:afterAutospacing="0"/>
      </w:pPr>
      <w:r>
        <w:rPr>
          <w:rStyle w:val="c0"/>
        </w:rPr>
        <w:t>   – желтый круг в правом верхнем углу;</w:t>
      </w:r>
    </w:p>
    <w:p w14:paraId="558A6831" w14:textId="77777777" w:rsidR="006F21AE" w:rsidRDefault="006F21AE" w:rsidP="006F21AE">
      <w:pPr>
        <w:pStyle w:val="c2"/>
        <w:spacing w:before="0" w:beforeAutospacing="0" w:after="0" w:afterAutospacing="0"/>
      </w:pPr>
      <w:r>
        <w:rPr>
          <w:rStyle w:val="c0"/>
        </w:rPr>
        <w:t>   – синий круг в нижнем правом углу;</w:t>
      </w:r>
    </w:p>
    <w:p w14:paraId="39CC009C" w14:textId="77777777" w:rsidR="006F21AE" w:rsidRDefault="006F21AE" w:rsidP="006F21AE">
      <w:pPr>
        <w:pStyle w:val="c2"/>
        <w:spacing w:before="0" w:beforeAutospacing="0" w:after="0" w:afterAutospacing="0"/>
      </w:pPr>
      <w:r>
        <w:rPr>
          <w:rStyle w:val="c0"/>
        </w:rPr>
        <w:t>   – голубой в левом нижнем углу;</w:t>
      </w:r>
    </w:p>
    <w:p w14:paraId="62402E39" w14:textId="77777777" w:rsidR="006F21AE" w:rsidRDefault="006F21AE" w:rsidP="006F21AE">
      <w:pPr>
        <w:pStyle w:val="c2"/>
        <w:spacing w:before="0" w:beforeAutospacing="0" w:after="0" w:afterAutospacing="0"/>
      </w:pPr>
      <w:r>
        <w:rPr>
          <w:rStyle w:val="c0"/>
        </w:rPr>
        <w:t>   – два круга вверху листа;</w:t>
      </w:r>
    </w:p>
    <w:p w14:paraId="533A1A78" w14:textId="77777777" w:rsidR="006F21AE" w:rsidRDefault="006F21AE" w:rsidP="006F21AE">
      <w:pPr>
        <w:pStyle w:val="c2"/>
        <w:spacing w:before="0" w:beforeAutospacing="0" w:after="0" w:afterAutospacing="0"/>
      </w:pPr>
      <w:r>
        <w:rPr>
          <w:rStyle w:val="c0"/>
        </w:rPr>
        <w:t>   – два круга внизу листа.</w:t>
      </w:r>
    </w:p>
    <w:p w14:paraId="77165EA8" w14:textId="77777777" w:rsidR="006F21AE" w:rsidRDefault="006F21AE" w:rsidP="006F21AE">
      <w:pPr>
        <w:pStyle w:val="c2"/>
        <w:spacing w:before="0" w:beforeAutospacing="0" w:after="0" w:afterAutospacing="0"/>
      </w:pPr>
      <w:r>
        <w:rPr>
          <w:rStyle w:val="c0"/>
        </w:rPr>
        <w:t>   Дети рассказывают, где будет жить то или иное животное.</w:t>
      </w:r>
    </w:p>
    <w:p w14:paraId="303A56E8" w14:textId="77777777" w:rsidR="006F21AE" w:rsidRDefault="006F21AE" w:rsidP="006F21AE">
      <w:pPr>
        <w:pStyle w:val="c2"/>
        <w:spacing w:before="0" w:beforeAutospacing="0" w:after="0" w:afterAutospacing="0"/>
      </w:pPr>
      <w:r>
        <w:t>   </w:t>
      </w:r>
      <w:r>
        <w:rPr>
          <w:rStyle w:val="c1"/>
        </w:rPr>
        <w:t>IV часть.</w:t>
      </w:r>
      <w:r>
        <w:rPr>
          <w:rStyle w:val="c0"/>
        </w:rPr>
        <w:t xml:space="preserve"> Игровое упражнение «Экскурсия в зоопарк». На 4 стульях разложены карточки с изображениями кругов разной </w:t>
      </w:r>
      <w:proofErr w:type="spellStart"/>
      <w:r>
        <w:rPr>
          <w:rStyle w:val="c0"/>
        </w:rPr>
        <w:t>ве</w:t>
      </w:r>
      <w:proofErr w:type="spellEnd"/>
    </w:p>
    <w:p w14:paraId="4924D022" w14:textId="77777777" w:rsidR="006F21AE" w:rsidRDefault="006F21AE" w:rsidP="006F21AE">
      <w:pPr>
        <w:pStyle w:val="c2"/>
        <w:spacing w:before="0" w:beforeAutospacing="0" w:after="0" w:afterAutospacing="0"/>
      </w:pPr>
      <w:r>
        <w:rPr>
          <w:rStyle w:val="c0"/>
        </w:rPr>
        <w:t>   личины. Воспитатель говорит детям, что это турникеты, через которые можно пройти на территорию зоопарка. Он просит детей запомнить величину кругов на турникете и найти на столе «жетоны» (круги) соответствующего размера.</w:t>
      </w:r>
    </w:p>
    <w:p w14:paraId="245177A1" w14:textId="77777777" w:rsidR="006F21AE" w:rsidRDefault="006F21AE" w:rsidP="006F21AE">
      <w:pPr>
        <w:pStyle w:val="c2"/>
        <w:spacing w:before="0" w:beforeAutospacing="0" w:after="0" w:afterAutospacing="0"/>
      </w:pPr>
      <w:r>
        <w:rPr>
          <w:rStyle w:val="c0"/>
        </w:rPr>
        <w:t>   Дети проходят через турникеты, совместив «жетоны» с кругами на карточках. Затем воспитатель загадывает загадки о животных, а дети находят картинки-отгадки на доске.</w:t>
      </w:r>
    </w:p>
    <w:p w14:paraId="646715B5" w14:textId="77777777" w:rsidR="006F21AE" w:rsidRDefault="006F21AE" w:rsidP="006F21AE">
      <w:pPr>
        <w:pStyle w:val="c5"/>
        <w:spacing w:before="0" w:beforeAutospacing="0" w:after="0" w:afterAutospacing="0"/>
      </w:pPr>
      <w:r>
        <w:lastRenderedPageBreak/>
        <w:br/>
      </w:r>
      <w:r>
        <w:rPr>
          <w:rStyle w:val="c11"/>
        </w:rPr>
        <w:t>Меньше тигра, больше кошки,</w:t>
      </w:r>
      <w:r>
        <w:br/>
      </w:r>
      <w:r>
        <w:rPr>
          <w:rStyle w:val="c11"/>
        </w:rPr>
        <w:t>Над ушами – кисти-рожки.</w:t>
      </w:r>
      <w:r>
        <w:br/>
      </w:r>
      <w:r>
        <w:rPr>
          <w:rStyle w:val="c11"/>
        </w:rPr>
        <w:t>С виду кроток, но не верь:</w:t>
      </w:r>
      <w:r>
        <w:br/>
      </w:r>
      <w:r>
        <w:rPr>
          <w:rStyle w:val="c11"/>
        </w:rPr>
        <w:t>Страшен в гневе этот зверь.</w:t>
      </w:r>
    </w:p>
    <w:p w14:paraId="61B89FC3" w14:textId="77777777" w:rsidR="006F21AE" w:rsidRDefault="006F21AE" w:rsidP="006F21AE">
      <w:pPr>
        <w:pStyle w:val="c2"/>
        <w:spacing w:before="0" w:beforeAutospacing="0" w:after="0" w:afterAutospacing="0"/>
      </w:pPr>
      <w:r>
        <w:t>   </w:t>
      </w:r>
      <w:r>
        <w:rPr>
          <w:rStyle w:val="c4"/>
        </w:rPr>
        <w:t>(Рысь)</w:t>
      </w:r>
    </w:p>
    <w:p w14:paraId="02D5E1F9" w14:textId="77777777" w:rsidR="006F21AE" w:rsidRDefault="006F21AE" w:rsidP="006F21AE">
      <w:pPr>
        <w:pStyle w:val="c5"/>
        <w:spacing w:before="0" w:beforeAutospacing="0" w:after="0" w:afterAutospacing="0"/>
      </w:pPr>
      <w:r>
        <w:br/>
      </w:r>
      <w:r>
        <w:rPr>
          <w:rStyle w:val="c11"/>
        </w:rPr>
        <w:t>Лесом катится клубок,</w:t>
      </w:r>
      <w:r>
        <w:br/>
      </w:r>
      <w:r>
        <w:rPr>
          <w:rStyle w:val="c11"/>
        </w:rPr>
        <w:t>У него колючий бок.</w:t>
      </w:r>
      <w:r>
        <w:br/>
      </w:r>
      <w:r>
        <w:rPr>
          <w:rStyle w:val="c11"/>
        </w:rPr>
        <w:t>Он охотится ночами</w:t>
      </w:r>
      <w:r>
        <w:br/>
      </w:r>
      <w:r>
        <w:rPr>
          <w:rStyle w:val="c11"/>
        </w:rPr>
        <w:t>За жуками и мышами.</w:t>
      </w:r>
    </w:p>
    <w:p w14:paraId="624AB0AC" w14:textId="77777777" w:rsidR="006F21AE" w:rsidRDefault="006F21AE" w:rsidP="006F21AE">
      <w:pPr>
        <w:pStyle w:val="c2"/>
        <w:spacing w:before="0" w:beforeAutospacing="0" w:after="0" w:afterAutospacing="0"/>
      </w:pPr>
      <w:r>
        <w:t>   </w:t>
      </w:r>
      <w:r>
        <w:rPr>
          <w:rStyle w:val="c4"/>
        </w:rPr>
        <w:t>(Еж)</w:t>
      </w:r>
    </w:p>
    <w:p w14:paraId="66689E8F" w14:textId="77777777" w:rsidR="006F21AE" w:rsidRDefault="006F21AE" w:rsidP="006F21AE">
      <w:pPr>
        <w:pStyle w:val="c5"/>
        <w:spacing w:before="0" w:beforeAutospacing="0" w:after="0" w:afterAutospacing="0"/>
      </w:pPr>
      <w:r>
        <w:br/>
      </w:r>
      <w:r>
        <w:rPr>
          <w:rStyle w:val="c11"/>
        </w:rPr>
        <w:t>На овчарку он похож.</w:t>
      </w:r>
      <w:r>
        <w:br/>
      </w:r>
      <w:r>
        <w:rPr>
          <w:rStyle w:val="c11"/>
        </w:rPr>
        <w:t>Что ни зуб – то острый нож!</w:t>
      </w:r>
      <w:r>
        <w:br/>
      </w:r>
      <w:r>
        <w:rPr>
          <w:rStyle w:val="c11"/>
        </w:rPr>
        <w:t>Он бежит, оскалив пасть,</w:t>
      </w:r>
      <w:r>
        <w:br/>
      </w:r>
      <w:r>
        <w:rPr>
          <w:rStyle w:val="c11"/>
        </w:rPr>
        <w:t>На овцу готов напасть.</w:t>
      </w:r>
    </w:p>
    <w:p w14:paraId="1887AEB7" w14:textId="77777777" w:rsidR="006F21AE" w:rsidRDefault="006F21AE" w:rsidP="006F21AE">
      <w:pPr>
        <w:spacing w:after="0" w:line="240" w:lineRule="auto"/>
      </w:pPr>
    </w:p>
    <w:sectPr w:rsidR="006F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F3"/>
    <w:rsid w:val="006F21AE"/>
    <w:rsid w:val="00805C3A"/>
    <w:rsid w:val="0088256A"/>
    <w:rsid w:val="00CF6EF8"/>
    <w:rsid w:val="00D44DF3"/>
    <w:rsid w:val="00E1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ABB9"/>
  <w15:chartTrackingRefBased/>
  <w15:docId w15:val="{EDDF544E-997C-497C-AAF6-DB36A7E0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0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05C3A"/>
  </w:style>
  <w:style w:type="character" w:customStyle="1" w:styleId="c1">
    <w:name w:val="c1"/>
    <w:basedOn w:val="a0"/>
    <w:rsid w:val="00805C3A"/>
  </w:style>
  <w:style w:type="paragraph" w:customStyle="1" w:styleId="c2">
    <w:name w:val="c2"/>
    <w:basedOn w:val="a"/>
    <w:rsid w:val="0080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5C3A"/>
  </w:style>
  <w:style w:type="character" w:customStyle="1" w:styleId="c4">
    <w:name w:val="c4"/>
    <w:basedOn w:val="a0"/>
    <w:rsid w:val="00805C3A"/>
  </w:style>
  <w:style w:type="character" w:customStyle="1" w:styleId="c11">
    <w:name w:val="c11"/>
    <w:basedOn w:val="a0"/>
    <w:rsid w:val="00805C3A"/>
  </w:style>
  <w:style w:type="character" w:styleId="a3">
    <w:name w:val="Hyperlink"/>
    <w:basedOn w:val="a0"/>
    <w:uiPriority w:val="99"/>
    <w:unhideWhenUsed/>
    <w:rsid w:val="00805C3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5C3A"/>
    <w:rPr>
      <w:color w:val="605E5C"/>
      <w:shd w:val="clear" w:color="auto" w:fill="E1DFDD"/>
    </w:rPr>
  </w:style>
  <w:style w:type="paragraph" w:customStyle="1" w:styleId="c5">
    <w:name w:val="c5"/>
    <w:basedOn w:val="a"/>
    <w:rsid w:val="006F2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8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1268</Words>
  <Characters>7229</Characters>
  <Application>Microsoft Office Word</Application>
  <DocSecurity>0</DocSecurity>
  <Lines>60</Lines>
  <Paragraphs>16</Paragraphs>
  <ScaleCrop>false</ScaleCrop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2022-10-12T14:12:00Z</dcterms:created>
  <dcterms:modified xsi:type="dcterms:W3CDTF">2022-10-12T15:13:00Z</dcterms:modified>
</cp:coreProperties>
</file>