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F1" w:rsidRDefault="005816D1">
      <w:pPr>
        <w:spacing w:after="29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D25F1" w:rsidRDefault="005816D1">
      <w:pPr>
        <w:spacing w:after="29"/>
        <w:jc w:val="center"/>
      </w:pPr>
      <w:r>
        <w:rPr>
          <w:rFonts w:ascii="Times New Roman" w:hAnsi="Times New Roman" w:cs="Times New Roman"/>
          <w:sz w:val="28"/>
          <w:szCs w:val="28"/>
        </w:rPr>
        <w:t>города  Керчи  Республики Крым</w:t>
      </w:r>
    </w:p>
    <w:p w:rsidR="004D25F1" w:rsidRDefault="005816D1">
      <w:pPr>
        <w:spacing w:after="29"/>
        <w:jc w:val="center"/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D25F1" w:rsidRDefault="004D2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5F1" w:rsidRDefault="004D2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5F1" w:rsidRDefault="004D2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25F1" w:rsidRDefault="005816D1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Утверждаю:</w:t>
      </w:r>
    </w:p>
    <w:p w:rsidR="004D25F1" w:rsidRDefault="005816D1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Заведующий МБДОУ г.Керчи РК</w:t>
      </w:r>
    </w:p>
    <w:p w:rsidR="004D25F1" w:rsidRDefault="005816D1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          «Детский сад комбинированного </w:t>
      </w:r>
    </w:p>
    <w:p w:rsidR="004D25F1" w:rsidRDefault="005816D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вида № 51 « </w:t>
      </w:r>
      <w:proofErr w:type="spellStart"/>
      <w:r>
        <w:rPr>
          <w:rFonts w:ascii="Times New Roman" w:hAnsi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4D25F1" w:rsidRDefault="005816D1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_______________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4D25F1" w:rsidRDefault="005816D1">
      <w:pPr>
        <w:tabs>
          <w:tab w:val="left" w:pos="5360"/>
          <w:tab w:val="left" w:pos="5680"/>
          <w:tab w:val="left" w:pos="6960"/>
        </w:tabs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«______» ______________2021 г. </w:t>
      </w:r>
    </w:p>
    <w:p w:rsidR="004D25F1" w:rsidRDefault="005816D1">
      <w:pPr>
        <w:tabs>
          <w:tab w:val="left" w:pos="5360"/>
          <w:tab w:val="left" w:pos="5680"/>
          <w:tab w:val="left" w:pos="6960"/>
        </w:tabs>
        <w:spacing w:after="0"/>
        <w:ind w:right="595"/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</w:t>
      </w:r>
    </w:p>
    <w:p w:rsidR="004D25F1" w:rsidRDefault="004D25F1">
      <w:pPr>
        <w:rPr>
          <w:rFonts w:ascii="Times New Roman" w:hAnsi="Times New Roman"/>
          <w:sz w:val="26"/>
          <w:szCs w:val="26"/>
        </w:rPr>
      </w:pPr>
    </w:p>
    <w:p w:rsidR="004D25F1" w:rsidRDefault="004D25F1">
      <w:pPr>
        <w:rPr>
          <w:rFonts w:ascii="Times New Roman" w:hAnsi="Times New Roman"/>
          <w:sz w:val="26"/>
          <w:szCs w:val="26"/>
        </w:rPr>
      </w:pPr>
    </w:p>
    <w:p w:rsidR="004D25F1" w:rsidRDefault="004D25F1">
      <w:pPr>
        <w:rPr>
          <w:rFonts w:ascii="Times New Roman" w:hAnsi="Times New Roman"/>
          <w:sz w:val="26"/>
          <w:szCs w:val="26"/>
        </w:rPr>
      </w:pPr>
    </w:p>
    <w:p w:rsidR="004D25F1" w:rsidRDefault="004D25F1">
      <w:pPr>
        <w:rPr>
          <w:rFonts w:ascii="Times New Roman" w:hAnsi="Times New Roman"/>
          <w:sz w:val="26"/>
          <w:szCs w:val="26"/>
        </w:rPr>
      </w:pPr>
    </w:p>
    <w:p w:rsidR="004D25F1" w:rsidRDefault="005816D1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ПАСПОРТ </w:t>
      </w:r>
    </w:p>
    <w:p w:rsidR="004D25F1" w:rsidRDefault="00C6244B">
      <w:pPr>
        <w:jc w:val="center"/>
      </w:pPr>
      <w:r>
        <w:rPr>
          <w:rFonts w:ascii="Times New Roman" w:hAnsi="Times New Roman"/>
          <w:b/>
          <w:sz w:val="52"/>
          <w:szCs w:val="26"/>
        </w:rPr>
        <w:t>старшей</w:t>
      </w:r>
      <w:r w:rsidR="005816D1">
        <w:rPr>
          <w:rFonts w:ascii="Times New Roman" w:hAnsi="Times New Roman"/>
          <w:b/>
          <w:sz w:val="52"/>
          <w:szCs w:val="26"/>
        </w:rPr>
        <w:t xml:space="preserve"> группы № 1/6 </w:t>
      </w:r>
    </w:p>
    <w:p w:rsidR="004D25F1" w:rsidRDefault="005816D1">
      <w:pPr>
        <w:jc w:val="center"/>
        <w:rPr>
          <w:rFonts w:ascii="Times New Roman" w:hAnsi="Times New Roman" w:cs="Times New Roman"/>
          <w:b/>
          <w:sz w:val="96"/>
          <w:szCs w:val="24"/>
          <w:u w:val="single"/>
        </w:rPr>
      </w:pPr>
      <w:r>
        <w:rPr>
          <w:rFonts w:ascii="Times New Roman" w:hAnsi="Times New Roman"/>
          <w:b/>
          <w:sz w:val="52"/>
          <w:szCs w:val="26"/>
        </w:rPr>
        <w:t>общеразвивающей направленности</w:t>
      </w: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4D25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25F1" w:rsidRDefault="005816D1">
      <w:pPr>
        <w:spacing w:after="0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Воспитатель: Широкова Е.Е</w:t>
      </w:r>
    </w:p>
    <w:p w:rsidR="004D25F1" w:rsidRDefault="005816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25F1" w:rsidRDefault="004D25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25F1" w:rsidRDefault="00834315">
      <w:pPr>
        <w:spacing w:after="0"/>
        <w:jc w:val="center"/>
      </w:pPr>
      <w:r>
        <w:rPr>
          <w:rFonts w:ascii="Times New Roman" w:hAnsi="Times New Roman" w:cs="Times New Roman"/>
          <w:b/>
          <w:sz w:val="24"/>
        </w:rPr>
        <w:t>г. Керчь, 202</w:t>
      </w:r>
      <w:r w:rsidR="00E82D6C">
        <w:rPr>
          <w:rFonts w:ascii="Times New Roman" w:hAnsi="Times New Roman" w:cs="Times New Roman"/>
          <w:b/>
          <w:sz w:val="24"/>
        </w:rPr>
        <w:t>2</w:t>
      </w:r>
      <w:r w:rsidR="005816D1">
        <w:rPr>
          <w:rFonts w:ascii="Times New Roman" w:hAnsi="Times New Roman" w:cs="Times New Roman"/>
          <w:b/>
          <w:sz w:val="24"/>
        </w:rPr>
        <w:t xml:space="preserve"> г.</w:t>
      </w:r>
    </w:p>
    <w:p w:rsidR="00834315" w:rsidRPr="00C6244B" w:rsidRDefault="00834315" w:rsidP="00834315">
      <w:pPr>
        <w:spacing w:beforeAutospacing="1" w:afterAutospacing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D25F1" w:rsidRDefault="00E82D6C" w:rsidP="00834315">
      <w:pPr>
        <w:spacing w:beforeAutospacing="1" w:afterAutospacing="1"/>
        <w:rPr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 СТАРШЕЙ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ГРУППЫ № 1/6</w:t>
      </w:r>
    </w:p>
    <w:p w:rsidR="004D25F1" w:rsidRDefault="005816D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втором этаже</w:t>
      </w:r>
    </w:p>
    <w:p w:rsidR="004D25F1" w:rsidRDefault="005816D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5 -и помещений: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прихожая,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умывальная комната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4D25F1" w:rsidRDefault="005816D1">
      <w:pPr>
        <w:pStyle w:val="a9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4D25F1" w:rsidRDefault="004D25F1">
      <w:pPr>
        <w:pStyle w:val="a9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54.8  кв.м.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спальная комната –55,3  кв.м.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прихожая – 21.3 кв.м.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–5.5  кв.м.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умывальной комнаты -6.9 кв.м</w:t>
      </w:r>
    </w:p>
    <w:p w:rsidR="004D25F1" w:rsidRDefault="004D25F1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4D25F1" w:rsidRDefault="005816D1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за группу: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Широкова Е.Е. – воспитатель,</w:t>
      </w:r>
    </w:p>
    <w:p w:rsidR="004D25F1" w:rsidRDefault="005816D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34315" w:rsidRPr="00C6244B" w:rsidRDefault="00581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15" w:rsidRPr="00C6244B" w:rsidRDefault="00834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F1" w:rsidRDefault="005816D1" w:rsidP="00834315">
      <w:pPr>
        <w:spacing w:after="0" w:line="240" w:lineRule="auto"/>
        <w:ind w:left="1416"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РАЗДЕВАЛКА</w:t>
      </w:r>
    </w:p>
    <w:p w:rsidR="004D25F1" w:rsidRDefault="004D2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7332"/>
        <w:gridCol w:w="1733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«Родителям»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работы»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«Безопасность»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5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Обувница</w:t>
            </w:r>
            <w:proofErr w:type="spellEnd"/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25F1" w:rsidRDefault="004D2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5F1" w:rsidRDefault="004D25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5F1" w:rsidRDefault="004D25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25F1" w:rsidRDefault="005816D1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ГРУППОВАЯ  КОМНАТА</w:t>
      </w:r>
    </w:p>
    <w:tbl>
      <w:tblPr>
        <w:tblStyle w:val="ad"/>
        <w:tblW w:w="9765" w:type="dxa"/>
        <w:tblLook w:val="04A0" w:firstRow="1" w:lastRow="0" w:firstColumn="1" w:lastColumn="0" w:noHBand="0" w:noVBand="1"/>
      </w:tblPr>
      <w:tblGrid>
        <w:gridCol w:w="1140"/>
        <w:gridCol w:w="6898"/>
        <w:gridCol w:w="1727"/>
      </w:tblGrid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природы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«Творчества»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«Кухня»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114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98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«Театрализации»</w:t>
            </w:r>
          </w:p>
        </w:tc>
        <w:tc>
          <w:tcPr>
            <w:tcW w:w="1727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rPr>
          <w:trHeight w:val="397"/>
        </w:trPr>
        <w:tc>
          <w:tcPr>
            <w:tcW w:w="1140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98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стенка «Поезд»</w:t>
            </w:r>
          </w:p>
        </w:tc>
        <w:tc>
          <w:tcPr>
            <w:tcW w:w="1727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rPr>
          <w:trHeight w:val="397"/>
        </w:trPr>
        <w:tc>
          <w:tcPr>
            <w:tcW w:w="1140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98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Посудный шкаф с мойкой</w:t>
            </w:r>
          </w:p>
        </w:tc>
        <w:tc>
          <w:tcPr>
            <w:tcW w:w="1727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rPr>
          <w:trHeight w:val="397"/>
        </w:trPr>
        <w:tc>
          <w:tcPr>
            <w:tcW w:w="1140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98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27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rPr>
          <w:trHeight w:val="397"/>
        </w:trPr>
        <w:tc>
          <w:tcPr>
            <w:tcW w:w="1140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98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727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rPr>
          <w:trHeight w:val="461"/>
        </w:trPr>
        <w:tc>
          <w:tcPr>
            <w:tcW w:w="1140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98" w:type="dxa"/>
            <w:shd w:val="clear" w:color="auto" w:fill="auto"/>
          </w:tcPr>
          <w:p w:rsidR="004D25F1" w:rsidRDefault="005816D1">
            <w:pPr>
              <w:spacing w:after="0" w:line="360" w:lineRule="auto"/>
              <w:ind w:left="108"/>
            </w:pPr>
            <w:r>
              <w:rPr>
                <w:rFonts w:ascii="Times New Roman" w:hAnsi="Times New Roman"/>
                <w:sz w:val="28"/>
                <w:szCs w:val="28"/>
              </w:rPr>
              <w:t>Телевизор ЖК</w:t>
            </w:r>
          </w:p>
        </w:tc>
        <w:tc>
          <w:tcPr>
            <w:tcW w:w="1727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34315" w:rsidRDefault="0083431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34315" w:rsidRDefault="0083431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25F1" w:rsidRDefault="005816D1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СПАЛЬНАЯ  КОМНАТА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7332"/>
        <w:gridCol w:w="1733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2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33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D25F1" w:rsidRDefault="005816D1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ТУАЛЕТНАЯ  КОМНАТА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7011"/>
        <w:gridCol w:w="2054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1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205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D25F1" w:rsidRDefault="004D25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F1" w:rsidRDefault="004D25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F1" w:rsidRDefault="004D25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F1" w:rsidRDefault="004D25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F1" w:rsidRDefault="005816D1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УМЫВАЛЬНАЯ  КОМНАТА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7011"/>
        <w:gridCol w:w="2054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по 7 секций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205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1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205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D25F1" w:rsidRDefault="004D25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893" w:rsidRDefault="007158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15893" w:rsidRDefault="007158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15893" w:rsidRDefault="007158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15893" w:rsidRDefault="007158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15893" w:rsidRDefault="007158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25F1" w:rsidRDefault="005816D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ОСНАЩЕНИЕ  ГРУППЫ</w:t>
      </w:r>
    </w:p>
    <w:p w:rsidR="004D25F1" w:rsidRDefault="005816D1">
      <w:pPr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4D25F1" w:rsidRDefault="005816D1">
      <w:pPr>
        <w:ind w:right="-13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33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8651"/>
      </w:tblGrid>
      <w:tr w:rsidR="004D25F1">
        <w:trPr>
          <w:trHeight w:val="281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4D25F1" w:rsidRDefault="004D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25F1">
        <w:trPr>
          <w:trHeight w:val="266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4D25F1">
        <w:trPr>
          <w:trHeight w:val="261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C63566">
              <w:rPr>
                <w:rFonts w:ascii="Times New Roman" w:hAnsi="Times New Roman" w:cs="Times New Roman"/>
                <w:sz w:val="28"/>
                <w:szCs w:val="28"/>
              </w:rPr>
              <w:t>чая программа старшей  группы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635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4D25F1">
        <w:trPr>
          <w:trHeight w:val="271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4D25F1">
        <w:trPr>
          <w:trHeight w:val="266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сведений о родителях и детях  </w:t>
            </w:r>
          </w:p>
        </w:tc>
      </w:tr>
      <w:tr w:rsidR="004D25F1">
        <w:trPr>
          <w:trHeight w:val="268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4D25F1">
        <w:trPr>
          <w:trHeight w:val="268"/>
          <w:jc w:val="center"/>
        </w:trPr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нормативная документация (трудовой договор, должностная инструкция по ОТ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БЖД.,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циклограмма работы, график работы)</w:t>
            </w:r>
          </w:p>
        </w:tc>
      </w:tr>
      <w:tr w:rsidR="004D25F1">
        <w:trPr>
          <w:trHeight w:val="268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протоколов родительских собраний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1-ой ступени контроля по охране труда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инструктажа родителей по ОБЖД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 (педикулёз, зев, кожный покров)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измерения термометрии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средней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инфекции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</w:t>
            </w:r>
          </w:p>
        </w:tc>
      </w:tr>
      <w:tr w:rsidR="004D25F1">
        <w:trPr>
          <w:trHeight w:val="80"/>
          <w:jc w:val="center"/>
        </w:trPr>
        <w:tc>
          <w:tcPr>
            <w:tcW w:w="68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25F1" w:rsidRDefault="005816D1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бактерицидного.</w:t>
            </w:r>
          </w:p>
          <w:p w:rsidR="004D25F1" w:rsidRDefault="004D25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D25F1" w:rsidRDefault="004D25F1">
      <w:pPr>
        <w:ind w:right="-13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25F1" w:rsidRDefault="004D25F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25F1" w:rsidRDefault="004D25F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25F1" w:rsidRDefault="004D25F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25F1" w:rsidRDefault="004D25F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85900" w:rsidRPr="00C6244B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D25F1" w:rsidRDefault="00B85900" w:rsidP="00B85900">
      <w:pPr>
        <w:tabs>
          <w:tab w:val="left" w:pos="1275"/>
          <w:tab w:val="center" w:pos="4677"/>
        </w:tabs>
        <w:suppressAutoHyphens w:val="0"/>
        <w:spacing w:after="0" w:line="240" w:lineRule="auto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5816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Учебно-методическая литература. Средняя групп</w:t>
      </w:r>
    </w:p>
    <w:tbl>
      <w:tblPr>
        <w:tblStyle w:val="ad"/>
        <w:tblW w:w="10128" w:type="dxa"/>
        <w:tblInd w:w="-558" w:type="dxa"/>
        <w:tblLook w:val="04A0" w:firstRow="1" w:lastRow="0" w:firstColumn="1" w:lastColumn="0" w:noHBand="0" w:noVBand="1"/>
      </w:tblPr>
      <w:tblGrid>
        <w:gridCol w:w="795"/>
        <w:gridCol w:w="9333"/>
      </w:tblGrid>
      <w:tr w:rsidR="004D25F1">
        <w:tc>
          <w:tcPr>
            <w:tcW w:w="795" w:type="dxa"/>
            <w:shd w:val="clear" w:color="auto" w:fill="auto"/>
          </w:tcPr>
          <w:p w:rsidR="004D25F1" w:rsidRDefault="005816D1">
            <w:pPr>
              <w:spacing w:after="0" w:line="240" w:lineRule="auto"/>
              <w:ind w:right="-13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4D25F1" w:rsidRDefault="005816D1">
            <w:pPr>
              <w:spacing w:after="0" w:line="240" w:lineRule="auto"/>
              <w:ind w:right="-13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В. В. За</w:t>
            </w:r>
            <w:r w:rsidR="00D902B6">
              <w:rPr>
                <w:rFonts w:ascii="Times New Roman" w:hAnsi="Times New Roman"/>
                <w:color w:val="000000"/>
                <w:sz w:val="28"/>
                <w:szCs w:val="28"/>
              </w:rPr>
              <w:t>нятия по развитию речи в старшей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группе детского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сада 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планы занятий / В. В.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О. Б. Занятия по ознакомле</w:t>
            </w:r>
            <w:r w:rsidR="00D902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нию с окружающим миром в старшей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группе детского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сада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конспекты занятий / О. Б.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Евдокимова, Е. С. Детский сад и семья. Методика работы 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родителями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пособие для педагогов и родителей / Е. С. Евдокимова, Н. 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Додокина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Е. А. Кудрявцева.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2007.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Елисеева, Л. Н.  Хрестоматия  для  маленьких / сост.  Л. Н. Елисеева. – Изд. 4-е,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и доп.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Просвещение, 1982.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Казакова, Т. Г. Развивайте у дошкольников творчество (конспекты занятий рисованием, лепкой, аппликацией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пособие для воспитателя детского сада / Т. Г. Казакова.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Просвещение, 1985.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Комарова, Т. С. Занятия по изобразительной деятельности в средней группе детского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сада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конспекты занятий / Т. С. Комарова. – Изд. 2-е,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Комплексное перспективное планирование в средней группе детского сада / под ред. Т. С. Комаровой.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2011.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Л. В. Занятия по конструированию из строительного материала в средней группе детского сада / Л. 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  рождения  до  школы.  Примерная  общеобразовательная  программа  дошкольного  образования  /  под ред.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Т. С. Комаровой, М. А. Васильевой.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2014.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Пономарева, И. А. Занятия по формированию элементарных матема</w:t>
            </w:r>
            <w:r w:rsidR="00D902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тических представлений в старшей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группе детского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сада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планы занятий / И. А. Пономарева, В. 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pStyle w:val="a6"/>
              <w:spacing w:after="0" w:line="240" w:lineRule="auto"/>
              <w:ind w:firstLine="360"/>
              <w:jc w:val="both"/>
              <w:rPr>
                <w:rFonts w:ascii="Calibri" w:eastAsia="Calibri" w:hAnsi="Calibri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О. А. Занятия по формированию элементарных эколо</w:t>
            </w:r>
            <w:r w:rsidR="00D902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гических представлений в старшей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группе детского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сада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конспекты занятий / О. 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Мозаика-Синтез, 2010.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Н. Е,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О.Р. Познавательно-исследовательская деятельность дошкольников  4-7 лет. - М.: Мозаика- Синтез, 2014. 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Тугушева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ЧистяковаА.Е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25F1" w:rsidRDefault="005816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Экспериментальная деятельность для детей среднего и старшего дошкольного возраста. Детство-Пресс, 2018. – 128с.</w:t>
            </w:r>
          </w:p>
        </w:tc>
      </w:tr>
      <w:tr w:rsidR="004D25F1">
        <w:tc>
          <w:tcPr>
            <w:tcW w:w="795" w:type="dxa"/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 И. Физическая к</w:t>
            </w:r>
            <w:r w:rsidR="00D902B6">
              <w:rPr>
                <w:rFonts w:ascii="Times New Roman" w:hAnsi="Times New Roman"/>
                <w:sz w:val="28"/>
                <w:szCs w:val="28"/>
              </w:rPr>
              <w:t xml:space="preserve">ультура  в детском саду. Старшая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группа. — М.: Мозаика-Синтез, 2018. – 112с.</w:t>
            </w:r>
          </w:p>
        </w:tc>
      </w:tr>
      <w:tr w:rsidR="004D25F1">
        <w:tc>
          <w:tcPr>
            <w:tcW w:w="795" w:type="dxa"/>
            <w:tcBorders>
              <w:top w:val="nil"/>
            </w:tcBorders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tcBorders>
              <w:top w:val="nil"/>
            </w:tcBorders>
            <w:shd w:val="clear" w:color="auto" w:fill="auto"/>
          </w:tcPr>
          <w:p w:rsidR="004D25F1" w:rsidRDefault="005816D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Мухоморина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Кемилева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Э.Ф.,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Феуклистова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 – Симферополь: Издательство «Наша школа», 2017. - 64с.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</w:tc>
      </w:tr>
      <w:tr w:rsidR="004D25F1">
        <w:tc>
          <w:tcPr>
            <w:tcW w:w="795" w:type="dxa"/>
            <w:tcBorders>
              <w:top w:val="nil"/>
            </w:tcBorders>
            <w:shd w:val="clear" w:color="auto" w:fill="auto"/>
          </w:tcPr>
          <w:p w:rsidR="004D25F1" w:rsidRDefault="004D25F1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-1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332" w:type="dxa"/>
            <w:tcBorders>
              <w:top w:val="nil"/>
            </w:tcBorders>
            <w:shd w:val="clear" w:color="auto" w:fill="auto"/>
          </w:tcPr>
          <w:p w:rsidR="004D25F1" w:rsidRDefault="005816D1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Хрестоматия для</w:t>
            </w:r>
            <w:r w:rsidR="00D902B6">
              <w:rPr>
                <w:rFonts w:ascii="Times New Roman" w:hAnsi="Times New Roman"/>
                <w:sz w:val="28"/>
                <w:szCs w:val="28"/>
              </w:rPr>
              <w:t xml:space="preserve"> чтения в детском саду и дома; 5-6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лет. – М.: Мозаика-Синтез, 2016.-320с.</w:t>
            </w:r>
          </w:p>
        </w:tc>
      </w:tr>
    </w:tbl>
    <w:p w:rsidR="004D25F1" w:rsidRDefault="005816D1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ПРИРОДЫ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679"/>
        <w:gridCol w:w="9091"/>
      </w:tblGrid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ind w:right="-139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  <w:ind w:right="-139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Календарь природы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905F58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 с рыбками</w:t>
            </w:r>
          </w:p>
        </w:tc>
      </w:tr>
      <w:tr w:rsidR="004D25F1">
        <w:tc>
          <w:tcPr>
            <w:tcW w:w="67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90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с изображением диких и домашних  животных.</w:t>
            </w:r>
            <w:r w:rsidR="005E4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Плакаты перелётных и зимующих птиц.</w:t>
            </w:r>
            <w:r w:rsidR="005E4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Красная книга Керченского полуострова. </w:t>
            </w:r>
          </w:p>
        </w:tc>
      </w:tr>
      <w:tr w:rsidR="004D25F1">
        <w:tc>
          <w:tcPr>
            <w:tcW w:w="67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90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«Времена года»</w:t>
            </w:r>
          </w:p>
        </w:tc>
      </w:tr>
      <w:tr w:rsidR="004D25F1">
        <w:tc>
          <w:tcPr>
            <w:tcW w:w="67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90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ind w:left="108"/>
            </w:pPr>
            <w:r>
              <w:rPr>
                <w:rFonts w:ascii="Times New Roman" w:hAnsi="Times New Roman"/>
                <w:sz w:val="28"/>
                <w:szCs w:val="28"/>
              </w:rPr>
              <w:t>Мои первые книги о животных</w:t>
            </w:r>
          </w:p>
        </w:tc>
      </w:tr>
      <w:tr w:rsidR="004D25F1">
        <w:tc>
          <w:tcPr>
            <w:tcW w:w="67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90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по уходу за комнатными растениями</w:t>
            </w:r>
          </w:p>
        </w:tc>
      </w:tr>
    </w:tbl>
    <w:p w:rsidR="004D25F1" w:rsidRDefault="004D25F1"/>
    <w:p w:rsidR="004D25F1" w:rsidRDefault="005816D1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УГОЛОК  ПО ПДД 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4D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4D25F1" w:rsidRDefault="005816D1">
            <w:pPr>
              <w:pStyle w:val="a9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знаки», «Чудо джипы», лото (транспорт)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Рарезные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картинки «Виды транспорта»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Светофорика</w:t>
            </w:r>
            <w:proofErr w:type="spellEnd"/>
          </w:p>
        </w:tc>
      </w:tr>
    </w:tbl>
    <w:p w:rsidR="004D25F1" w:rsidRDefault="004D25F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D25F1" w:rsidRDefault="005816D1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УГОЛОК ТРУДА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Инвентарь для дежурства по столовой: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фартуки,шапочки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,совки,щётки</w:t>
            </w:r>
            <w:proofErr w:type="spellEnd"/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Инвентарь для мытья игрушек и стирки кукольной одежды: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тазики,бельевая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верёвка, прищепки.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салфетки.</w:t>
            </w:r>
          </w:p>
        </w:tc>
      </w:tr>
    </w:tbl>
    <w:p w:rsidR="004D25F1" w:rsidRDefault="004D25F1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D25F1" w:rsidRDefault="005816D1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ДЕТСКОГО ТВОРЧЕСТВА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 для рисования: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альбомы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акварельные и гуашевые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краски,простые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цветные карандаши, мелки,  фломастеры, стаканчики-непроливайки, трафареты для рисования, кисточки разной толщины, бумага для свободного рисования, раскраски, штампы,  шаблоны для рисования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лепки: пластилин,  стеки, индивидуальные клеёнки, дощечки, салфетки.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 для демонстрации рисунков детей.</w:t>
            </w:r>
          </w:p>
        </w:tc>
      </w:tr>
    </w:tbl>
    <w:p w:rsidR="004D25F1" w:rsidRDefault="004D25F1">
      <w:pP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D25F1" w:rsidRDefault="005816D1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КНИЖНЫЙ УГОЛОК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с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грамматическим содержанием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ображения сказочных персонажей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ниги-рассказы в картинках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нциклопедии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рестоматии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нижки-малышки</w:t>
            </w:r>
          </w:p>
        </w:tc>
      </w:tr>
    </w:tbl>
    <w:p w:rsidR="004D25F1" w:rsidRPr="007B024A" w:rsidRDefault="005816D1">
      <w:pPr>
        <w:spacing w:beforeAutospacing="1" w:afterAutospacing="1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7B024A" w:rsidRDefault="007B024A" w:rsidP="007B024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024A" w:rsidRDefault="007B024A" w:rsidP="007B024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024A" w:rsidRDefault="007B024A" w:rsidP="007B024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024A" w:rsidRPr="007B024A" w:rsidRDefault="007B024A" w:rsidP="007B024A">
      <w:pPr>
        <w:spacing w:beforeAutospacing="1" w:afterAutospacing="1" w:line="240" w:lineRule="auto"/>
        <w:jc w:val="center"/>
        <w:rPr>
          <w:sz w:val="44"/>
          <w:szCs w:val="44"/>
        </w:rPr>
      </w:pPr>
      <w:r w:rsidRPr="007B024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Музыкальный УГОЛОК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7B024A" w:rsidTr="00705A46">
        <w:tc>
          <w:tcPr>
            <w:tcW w:w="705" w:type="dxa"/>
            <w:shd w:val="clear" w:color="auto" w:fill="FFFFFF" w:themeFill="background1"/>
          </w:tcPr>
          <w:p w:rsidR="007B024A" w:rsidRDefault="007B024A" w:rsidP="006339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7B024A" w:rsidRDefault="007B024A" w:rsidP="006339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5" w:type="dxa"/>
            <w:shd w:val="clear" w:color="auto" w:fill="FFFFFF" w:themeFill="background1"/>
          </w:tcPr>
          <w:p w:rsidR="007B024A" w:rsidRDefault="007B024A" w:rsidP="006339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7B024A" w:rsidTr="00705A46">
        <w:tc>
          <w:tcPr>
            <w:tcW w:w="705" w:type="dxa"/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5" w:type="dxa"/>
            <w:shd w:val="clear" w:color="auto" w:fill="FFFFFF" w:themeFill="background1"/>
          </w:tcPr>
          <w:p w:rsidR="007B024A" w:rsidRPr="00E82D6C" w:rsidRDefault="007B024A" w:rsidP="00E82D6C">
            <w:p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02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Гармошка.</w:t>
            </w:r>
          </w:p>
        </w:tc>
      </w:tr>
      <w:tr w:rsidR="007B024A" w:rsidTr="00705A46">
        <w:tc>
          <w:tcPr>
            <w:tcW w:w="705" w:type="dxa"/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5" w:type="dxa"/>
            <w:shd w:val="clear" w:color="auto" w:fill="FFFFFF" w:themeFill="background1"/>
          </w:tcPr>
          <w:p w:rsidR="007B024A" w:rsidRPr="00E82D6C" w:rsidRDefault="007B024A" w:rsidP="00E82D6C">
            <w:p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B02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Погремушки.</w:t>
            </w:r>
          </w:p>
        </w:tc>
      </w:tr>
      <w:tr w:rsidR="007B024A" w:rsidTr="00705A46">
        <w:tc>
          <w:tcPr>
            <w:tcW w:w="705" w:type="dxa"/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5" w:type="dxa"/>
            <w:shd w:val="clear" w:color="auto" w:fill="FFFFFF" w:themeFill="background1"/>
          </w:tcPr>
          <w:p w:rsidR="007B024A" w:rsidRPr="00E82D6C" w:rsidRDefault="007B024A" w:rsidP="00E82D6C">
            <w:p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B02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Гармонь.</w:t>
            </w:r>
          </w:p>
        </w:tc>
      </w:tr>
      <w:tr w:rsidR="007B024A" w:rsidTr="00705A46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65" w:type="dxa"/>
            <w:tcBorders>
              <w:top w:val="nil"/>
            </w:tcBorders>
            <w:shd w:val="clear" w:color="auto" w:fill="FFFFFF" w:themeFill="background1"/>
          </w:tcPr>
          <w:p w:rsidR="007B024A" w:rsidRPr="00E82D6C" w:rsidRDefault="00705A46" w:rsidP="00E82D6C">
            <w:p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A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Бубен.</w:t>
            </w:r>
          </w:p>
        </w:tc>
      </w:tr>
      <w:tr w:rsidR="007B024A" w:rsidTr="00705A46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65" w:type="dxa"/>
            <w:tcBorders>
              <w:top w:val="nil"/>
            </w:tcBorders>
            <w:shd w:val="clear" w:color="auto" w:fill="FFFFFF" w:themeFill="background1"/>
          </w:tcPr>
          <w:p w:rsidR="007B024A" w:rsidRPr="00E82D6C" w:rsidRDefault="00705A46" w:rsidP="00E82D6C">
            <w:pPr>
              <w:suppressAutoHyphens w:val="0"/>
              <w:spacing w:beforeAutospacing="1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5A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Металлофон.</w:t>
            </w:r>
          </w:p>
        </w:tc>
      </w:tr>
      <w:tr w:rsidR="007B024A" w:rsidTr="00705A46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7B024A" w:rsidRDefault="007B024A" w:rsidP="006339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65" w:type="dxa"/>
            <w:tcBorders>
              <w:top w:val="nil"/>
            </w:tcBorders>
            <w:shd w:val="clear" w:color="auto" w:fill="FFFFFF" w:themeFill="background1"/>
          </w:tcPr>
          <w:p w:rsidR="007B024A" w:rsidRPr="00705A46" w:rsidRDefault="00705A46" w:rsidP="0063399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05A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Барабан.</w:t>
            </w:r>
          </w:p>
        </w:tc>
      </w:tr>
    </w:tbl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6C5B50" w:rsidRDefault="006C5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4D25F1" w:rsidRDefault="005816D1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«ЗАНИМАТЕЛЬНАЯ МАТЕМАТИКА»</w:t>
      </w:r>
    </w:p>
    <w:tbl>
      <w:tblPr>
        <w:tblStyle w:val="ad"/>
        <w:tblW w:w="9770" w:type="dxa"/>
        <w:tblLook w:val="04A0" w:firstRow="1" w:lastRow="0" w:firstColumn="1" w:lastColumn="0" w:noHBand="0" w:noVBand="1"/>
      </w:tblPr>
      <w:tblGrid>
        <w:gridCol w:w="705"/>
        <w:gridCol w:w="9065"/>
      </w:tblGrid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еометрические фигуры для демонстрации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для демонстрации</w:t>
            </w:r>
          </w:p>
        </w:tc>
      </w:tr>
      <w:tr w:rsidR="004D25F1">
        <w:tc>
          <w:tcPr>
            <w:tcW w:w="705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4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«Дни недели»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материал 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5E469E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5E469E" w:rsidRDefault="005E469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5E469E" w:rsidRDefault="0020418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6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игры: «Мои первые цифры», «Соотнеси количество предметов с цифрой», «Цвет»</w:t>
            </w:r>
            <w:r w:rsidRPr="00046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5E469E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5E469E" w:rsidRDefault="005E469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5E469E" w:rsidRDefault="005E469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«Палочки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20шт.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E46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816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Головоломки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E46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 24 набора</w:t>
            </w:r>
          </w:p>
        </w:tc>
      </w:tr>
      <w:tr w:rsidR="004D25F1">
        <w:tc>
          <w:tcPr>
            <w:tcW w:w="705" w:type="dxa"/>
            <w:tcBorders>
              <w:top w:val="nil"/>
            </w:tcBorders>
            <w:shd w:val="clear" w:color="auto" w:fill="FFFFFF" w:themeFill="background1"/>
          </w:tcPr>
          <w:p w:rsidR="004D25F1" w:rsidRDefault="005E469E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64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по финансовой грамотности дошкольников: «Денежка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«Купи слона»</w:t>
            </w:r>
          </w:p>
        </w:tc>
      </w:tr>
    </w:tbl>
    <w:p w:rsidR="00E82D6C" w:rsidRDefault="00E82D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82D6C" w:rsidRDefault="00E82D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D25F1" w:rsidRDefault="005816D1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ФИЗКУЛЬТУРНО-ОЗДОРОВИТЕЛЬНЫЙ УГОЛОК</w:t>
      </w:r>
    </w:p>
    <w:tbl>
      <w:tblPr>
        <w:tblStyle w:val="ad"/>
        <w:tblW w:w="9804" w:type="dxa"/>
        <w:tblLook w:val="04A0" w:firstRow="1" w:lastRow="0" w:firstColumn="1" w:lastColumn="0" w:noHBand="0" w:noVBand="1"/>
      </w:tblPr>
      <w:tblGrid>
        <w:gridCol w:w="909"/>
        <w:gridCol w:w="6974"/>
        <w:gridCol w:w="1921"/>
      </w:tblGrid>
      <w:tr w:rsidR="004D25F1">
        <w:tc>
          <w:tcPr>
            <w:tcW w:w="909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7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21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D25F1">
        <w:tc>
          <w:tcPr>
            <w:tcW w:w="90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7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Мячи резиновые (разного размера)</w:t>
            </w:r>
          </w:p>
        </w:tc>
        <w:tc>
          <w:tcPr>
            <w:tcW w:w="1921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25F1">
        <w:tc>
          <w:tcPr>
            <w:tcW w:w="90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7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Бубен маленький</w:t>
            </w:r>
          </w:p>
        </w:tc>
        <w:tc>
          <w:tcPr>
            <w:tcW w:w="1921" w:type="dxa"/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5F1">
        <w:tc>
          <w:tcPr>
            <w:tcW w:w="909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7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Скакалки</w:t>
            </w:r>
          </w:p>
        </w:tc>
        <w:tc>
          <w:tcPr>
            <w:tcW w:w="192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Кегли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Коврики для массажа стоп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Массажные мячи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подвижным играм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Нетрадиционное оборудование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5предметов</w:t>
            </w:r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Массажёры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ног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9379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581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16D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4D25F1">
        <w:tc>
          <w:tcPr>
            <w:tcW w:w="909" w:type="dxa"/>
            <w:tcBorders>
              <w:top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Ребристая доска</w:t>
            </w:r>
          </w:p>
        </w:tc>
        <w:tc>
          <w:tcPr>
            <w:tcW w:w="1921" w:type="dxa"/>
            <w:tcBorders>
              <w:top w:val="nil"/>
            </w:tcBorders>
            <w:shd w:val="clear" w:color="auto" w:fill="FFFFFF" w:themeFill="background1"/>
          </w:tcPr>
          <w:p w:rsidR="004D25F1" w:rsidRDefault="00632B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581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16D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</w:tbl>
    <w:p w:rsidR="00CC1713" w:rsidRDefault="00CC1713" w:rsidP="00E82D6C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CC1713" w:rsidRDefault="00CC171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4D25F1" w:rsidRDefault="005816D1">
      <w:pPr>
        <w:spacing w:beforeAutospacing="1" w:afterAutospacing="1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  КОНСТРУИРОВАНИЯ</w:t>
      </w:r>
    </w:p>
    <w:tbl>
      <w:tblPr>
        <w:tblStyle w:val="ad"/>
        <w:tblW w:w="9570" w:type="dxa"/>
        <w:tblLook w:val="04A0" w:firstRow="1" w:lastRow="0" w:firstColumn="1" w:lastColumn="0" w:noHBand="0" w:noVBand="1"/>
      </w:tblPr>
      <w:tblGrid>
        <w:gridCol w:w="675"/>
        <w:gridCol w:w="8895"/>
      </w:tblGrid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деревянный: мелкий, крупный 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4D25F1" w:rsidTr="00EF5E14">
        <w:tc>
          <w:tcPr>
            <w:tcW w:w="67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</w:tbl>
    <w:p w:rsidR="004D25F1" w:rsidRDefault="004D25F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6C" w:rsidRDefault="00E82D6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6C" w:rsidRDefault="00E82D6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6C" w:rsidRDefault="00E82D6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6C" w:rsidRDefault="00E82D6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F1" w:rsidRDefault="00D23AD2" w:rsidP="00D23AD2">
      <w:pPr>
        <w:tabs>
          <w:tab w:val="left" w:pos="1155"/>
          <w:tab w:val="center" w:pos="4677"/>
        </w:tabs>
        <w:spacing w:beforeAutospacing="1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ab/>
      </w:r>
      <w:r w:rsidR="005816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ПОЗНАВАТЕЛЬНОГО РАЗВИТИЯ</w:t>
      </w:r>
    </w:p>
    <w:tbl>
      <w:tblPr>
        <w:tblStyle w:val="ad"/>
        <w:tblW w:w="9600" w:type="dxa"/>
        <w:tblInd w:w="-34" w:type="dxa"/>
        <w:tblLook w:val="04A0" w:firstRow="1" w:lastRow="0" w:firstColumn="1" w:lastColumn="0" w:noHBand="0" w:noVBand="1"/>
      </w:tblPr>
      <w:tblGrid>
        <w:gridCol w:w="734"/>
        <w:gridCol w:w="8866"/>
      </w:tblGrid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4D25F1" w:rsidRDefault="004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 Забавные зверята», «Лото», «Развивающее лото», «Лото. Профессии», «Домино. Фрукты»);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содержания («Вокруг света», «Профессии»,  «Кто в домике живет?», «Чей малыш?», «Где живут и что едят животные?», «Уроки вежливости», «Викторина — правила безопасности», ОБЖ — Чтобы не попасть в беду»);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4D25F1">
        <w:tc>
          <w:tcPr>
            <w:tcW w:w="734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865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энциклопедии разных тематик</w:t>
            </w:r>
          </w:p>
          <w:p w:rsidR="004D25F1" w:rsidRDefault="004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E14">
        <w:tc>
          <w:tcPr>
            <w:tcW w:w="734" w:type="dxa"/>
            <w:shd w:val="clear" w:color="auto" w:fill="auto"/>
          </w:tcPr>
          <w:p w:rsidR="00EF5E14" w:rsidRDefault="00EF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65" w:type="dxa"/>
            <w:shd w:val="clear" w:color="auto" w:fill="auto"/>
          </w:tcPr>
          <w:p w:rsidR="00EF5E14" w:rsidRDefault="00EF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Азбуки  О. Жуковой</w:t>
            </w:r>
          </w:p>
        </w:tc>
      </w:tr>
    </w:tbl>
    <w:p w:rsidR="00D23AD2" w:rsidRPr="00EF5E14" w:rsidRDefault="00D23AD2" w:rsidP="00D23AD2">
      <w:pPr>
        <w:tabs>
          <w:tab w:val="left" w:pos="2025"/>
          <w:tab w:val="center" w:pos="4677"/>
        </w:tabs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D23AD2" w:rsidRPr="00EF5E14" w:rsidRDefault="00D23AD2" w:rsidP="00D23AD2">
      <w:pPr>
        <w:tabs>
          <w:tab w:val="left" w:pos="2025"/>
          <w:tab w:val="center" w:pos="4677"/>
        </w:tabs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D25F1" w:rsidRDefault="00D23AD2" w:rsidP="00D23AD2">
      <w:pPr>
        <w:tabs>
          <w:tab w:val="left" w:pos="2025"/>
          <w:tab w:val="center" w:pos="4677"/>
        </w:tabs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5816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РЕЧЕВОГО РАЗВИТИЯ</w:t>
      </w:r>
    </w:p>
    <w:tbl>
      <w:tblPr>
        <w:tblStyle w:val="ad"/>
        <w:tblW w:w="9576" w:type="dxa"/>
        <w:tblLook w:val="04A0" w:firstRow="1" w:lastRow="0" w:firstColumn="1" w:lastColumn="0" w:noHBand="0" w:noVBand="1"/>
      </w:tblPr>
      <w:tblGrid>
        <w:gridCol w:w="1080"/>
        <w:gridCol w:w="8496"/>
      </w:tblGrid>
      <w:tr w:rsidR="004D25F1" w:rsidTr="00EF5E14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D25F1" w:rsidRDefault="0058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D25F1" w:rsidTr="00EF5E14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 «Говорок»</w:t>
            </w:r>
          </w:p>
        </w:tc>
      </w:tr>
      <w:tr w:rsidR="004D25F1" w:rsidTr="00EF5E14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4D25F1" w:rsidTr="00EF5E14">
        <w:tc>
          <w:tcPr>
            <w:tcW w:w="1080" w:type="dxa"/>
            <w:shd w:val="clear" w:color="auto" w:fill="auto"/>
          </w:tcPr>
          <w:p w:rsidR="004D25F1" w:rsidRDefault="00E8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4D25F1" w:rsidTr="00EF5E14">
        <w:tc>
          <w:tcPr>
            <w:tcW w:w="1080" w:type="dxa"/>
            <w:shd w:val="clear" w:color="auto" w:fill="auto"/>
          </w:tcPr>
          <w:p w:rsidR="004D25F1" w:rsidRDefault="00E8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фонематических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</w:tc>
      </w:tr>
      <w:tr w:rsidR="004D25F1" w:rsidTr="00EF5E14">
        <w:trPr>
          <w:trHeight w:val="271"/>
        </w:trPr>
        <w:tc>
          <w:tcPr>
            <w:tcW w:w="1080" w:type="dxa"/>
            <w:shd w:val="clear" w:color="auto" w:fill="auto"/>
          </w:tcPr>
          <w:p w:rsidR="004D25F1" w:rsidRDefault="00E817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</w:p>
        </w:tc>
      </w:tr>
      <w:tr w:rsidR="004D25F1" w:rsidTr="00EF5E14">
        <w:trPr>
          <w:trHeight w:val="209"/>
        </w:trPr>
        <w:tc>
          <w:tcPr>
            <w:tcW w:w="1080" w:type="dxa"/>
            <w:shd w:val="clear" w:color="auto" w:fill="auto"/>
          </w:tcPr>
          <w:p w:rsidR="004D25F1" w:rsidRDefault="00E817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6" w:type="dxa"/>
            <w:shd w:val="clear" w:color="auto" w:fill="auto"/>
          </w:tcPr>
          <w:p w:rsidR="004D25F1" w:rsidRDefault="005816D1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«Где чей домик», «Профессии», «Цвета», «Есть-нет», «Кто что делает?», «Четвертый лишний» по теме Зима, «Разрезные картинки - Насекомые», «Узнай насекомое», «Разрезные картинки – Морские обитатели», «Полезное и вредное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Найди пару», «Лёгкий – тяжёлый», «Времена года»;</w:t>
            </w:r>
          </w:p>
        </w:tc>
      </w:tr>
    </w:tbl>
    <w:p w:rsidR="00BE6D18" w:rsidRDefault="00BE6D18" w:rsidP="00D52EC9">
      <w:pPr>
        <w:spacing w:beforeAutospacing="1" w:afterAutospacing="1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D25F1" w:rsidRDefault="005816D1" w:rsidP="00D52EC9">
      <w:pPr>
        <w:spacing w:beforeAutospacing="1" w:afterAutospacing="1" w:line="240" w:lineRule="auto"/>
        <w:ind w:left="1416" w:firstLine="708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УГОЛОК НРАВСТВЕННО-ПАТРИОТИЧЕСКОГО ВОСПИТАНИЯ</w:t>
      </w:r>
    </w:p>
    <w:tbl>
      <w:tblPr>
        <w:tblStyle w:val="ad"/>
        <w:tblW w:w="9576" w:type="dxa"/>
        <w:tblLook w:val="04A0" w:firstRow="1" w:lastRow="0" w:firstColumn="1" w:lastColumn="0" w:noHBand="0" w:noVBand="1"/>
      </w:tblPr>
      <w:tblGrid>
        <w:gridCol w:w="1080"/>
        <w:gridCol w:w="8496"/>
      </w:tblGrid>
      <w:tr w:rsidR="004D25F1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4D25F1" w:rsidRDefault="005816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4D25F1">
        <w:tc>
          <w:tcPr>
            <w:tcW w:w="1080" w:type="dxa"/>
            <w:tcBorders>
              <w:top w:val="nil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5" w:type="dxa"/>
            <w:tcBorders>
              <w:top w:val="nil"/>
            </w:tcBorders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Крыма, Керчи</w:t>
            </w:r>
          </w:p>
        </w:tc>
      </w:tr>
      <w:tr w:rsidR="004D25F1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регион Крым», «Достопримечательности Крыма и Керчи»</w:t>
            </w:r>
          </w:p>
        </w:tc>
      </w:tr>
      <w:tr w:rsidR="004D25F1"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4D25F1">
        <w:trPr>
          <w:trHeight w:val="450"/>
        </w:trPr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4D25F1">
        <w:trPr>
          <w:trHeight w:val="465"/>
        </w:trPr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4D25F1">
        <w:trPr>
          <w:trHeight w:val="420"/>
        </w:trPr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  <w:tr w:rsidR="004D25F1">
        <w:trPr>
          <w:trHeight w:val="362"/>
        </w:trPr>
        <w:tc>
          <w:tcPr>
            <w:tcW w:w="1080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 Крыма</w:t>
            </w:r>
          </w:p>
        </w:tc>
      </w:tr>
    </w:tbl>
    <w:p w:rsidR="00D52EC9" w:rsidRDefault="00D52EC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841C14" w:rsidRDefault="00841C14" w:rsidP="00841C14">
      <w:pPr>
        <w:spacing w:beforeAutospacing="1" w:afterAutospacing="1" w:line="240" w:lineRule="auto"/>
        <w:ind w:left="1416" w:firstLine="708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УГОЛОК «ЭКСПЕРИМЕНТИРОВАНИЯ» </w:t>
      </w:r>
    </w:p>
    <w:tbl>
      <w:tblPr>
        <w:tblStyle w:val="ad"/>
        <w:tblW w:w="9591" w:type="dxa"/>
        <w:tblLook w:val="04A0" w:firstRow="1" w:lastRow="0" w:firstColumn="1" w:lastColumn="0" w:noHBand="0" w:noVBand="1"/>
      </w:tblPr>
      <w:tblGrid>
        <w:gridCol w:w="1082"/>
        <w:gridCol w:w="8509"/>
      </w:tblGrid>
      <w:tr w:rsidR="00841C14" w:rsidTr="00604E8F">
        <w:trPr>
          <w:trHeight w:val="605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841C14" w:rsidRDefault="00841C14" w:rsidP="00841C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509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841C14" w:rsidTr="00604E8F">
        <w:trPr>
          <w:trHeight w:val="1041"/>
        </w:trPr>
        <w:tc>
          <w:tcPr>
            <w:tcW w:w="1082" w:type="dxa"/>
            <w:tcBorders>
              <w:top w:val="nil"/>
            </w:tcBorders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9" w:type="dxa"/>
            <w:tcBorders>
              <w:top w:val="nil"/>
            </w:tcBorders>
            <w:shd w:val="clear" w:color="auto" w:fill="auto"/>
          </w:tcPr>
          <w:p w:rsidR="00841C14" w:rsidRPr="00EC4DE9" w:rsidRDefault="00841C14" w:rsidP="00841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Приборы – помощники:  увеличительные стекла, песочные часы, компасы, разнообразные магниты</w:t>
            </w:r>
            <w:r w:rsidR="00753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C14" w:rsidRDefault="00841C14" w:rsidP="00841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C14" w:rsidTr="00604E8F">
        <w:trPr>
          <w:trHeight w:val="1252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9" w:type="dxa"/>
            <w:shd w:val="clear" w:color="auto" w:fill="auto"/>
          </w:tcPr>
          <w:p w:rsidR="00841C14" w:rsidRPr="00841C14" w:rsidRDefault="00841C14" w:rsidP="00841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Прозрачные и непрозрачные сосуды разной конфигурации и разного объема: пластиковые банки, бутылочки, стаканы разной формы, величины, ведерки, миски, воронки, сито, лопатки, формочки.</w:t>
            </w:r>
          </w:p>
          <w:p w:rsidR="00841C14" w:rsidRDefault="00841C14" w:rsidP="00841C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C14" w:rsidTr="00604E8F">
        <w:trPr>
          <w:trHeight w:val="1196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9" w:type="dxa"/>
            <w:shd w:val="clear" w:color="auto" w:fill="auto"/>
          </w:tcPr>
          <w:p w:rsidR="00841C14" w:rsidRPr="00EC4DE9" w:rsidRDefault="00841C14" w:rsidP="00841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Природные материалы: камешки разного цвета и формы, глина, песок, ракушки, шишки, скорлупа орехов, кусочки коры деревьев, листья, семена фруктов и овощей, пластилин, тактильные дощечки</w:t>
            </w:r>
            <w:r w:rsidRPr="00EC4DE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841C14" w:rsidRDefault="00841C14" w:rsidP="00841C14">
            <w:pPr>
              <w:spacing w:after="0"/>
            </w:pPr>
          </w:p>
        </w:tc>
      </w:tr>
      <w:tr w:rsidR="00841C14" w:rsidTr="00604E8F">
        <w:trPr>
          <w:trHeight w:val="422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9" w:type="dxa"/>
            <w:shd w:val="clear" w:color="auto" w:fill="auto"/>
          </w:tcPr>
          <w:p w:rsidR="00841C14" w:rsidRPr="00841C14" w:rsidRDefault="00841C14" w:rsidP="00841C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Бросовый материал: кусочки кожи, поролона, меха, лоскутки ткани, пробки, проволока, деревянные, пластмассовые, металлические предметы, трубочки для коктейля.</w:t>
            </w:r>
          </w:p>
        </w:tc>
      </w:tr>
      <w:tr w:rsidR="00841C14" w:rsidTr="00604E8F">
        <w:trPr>
          <w:trHeight w:val="436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9" w:type="dxa"/>
            <w:shd w:val="clear" w:color="auto" w:fill="auto"/>
          </w:tcPr>
          <w:p w:rsidR="00841C14" w:rsidRPr="00841C14" w:rsidRDefault="00841C14" w:rsidP="00841C14">
            <w:pPr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Разные виды бумаги: обычная альбомная и тетрадная, калька, наждачная, вощеная.</w:t>
            </w:r>
          </w:p>
        </w:tc>
      </w:tr>
      <w:tr w:rsidR="00841C14" w:rsidTr="00604E8F">
        <w:trPr>
          <w:trHeight w:val="394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9" w:type="dxa"/>
            <w:shd w:val="clear" w:color="auto" w:fill="auto"/>
          </w:tcPr>
          <w:p w:rsidR="00841C14" w:rsidRPr="00841C14" w:rsidRDefault="00841C14" w:rsidP="00841C1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Красители: акварельные краски, безопасные красители.</w:t>
            </w:r>
          </w:p>
        </w:tc>
      </w:tr>
      <w:tr w:rsidR="00841C14" w:rsidTr="00604E8F">
        <w:trPr>
          <w:trHeight w:val="1461"/>
        </w:trPr>
        <w:tc>
          <w:tcPr>
            <w:tcW w:w="1082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509" w:type="dxa"/>
            <w:shd w:val="clear" w:color="auto" w:fill="auto"/>
          </w:tcPr>
          <w:p w:rsidR="00841C14" w:rsidRDefault="00841C14" w:rsidP="00841C1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Медицинские материалы: пипетки, колбы, шпатели, деревянные палочки, вата, воронки, шприцы (пластмассовые без игл), марля, мерные ложки, резиновые груши.</w:t>
            </w:r>
          </w:p>
          <w:p w:rsidR="00604E8F" w:rsidRPr="00841C14" w:rsidRDefault="00604E8F" w:rsidP="00841C1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52EC9" w:rsidRPr="00841C14" w:rsidRDefault="00D52EC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2EC9" w:rsidRPr="00841C14" w:rsidRDefault="00D52EC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1C14" w:rsidRDefault="00841C14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D25F1" w:rsidRDefault="005816D1" w:rsidP="009258E8">
      <w:pPr>
        <w:spacing w:beforeAutospacing="1" w:afterAutospacing="1" w:line="240" w:lineRule="auto"/>
        <w:ind w:left="1416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ТЕАТРАЛЬНЫЙ УГОЛОК</w:t>
      </w:r>
    </w:p>
    <w:tbl>
      <w:tblPr>
        <w:tblStyle w:val="ad"/>
        <w:tblW w:w="9012" w:type="dxa"/>
        <w:tblLook w:val="04A0" w:firstRow="1" w:lastRow="0" w:firstColumn="1" w:lastColumn="0" w:noHBand="0" w:noVBand="1"/>
      </w:tblPr>
      <w:tblGrid>
        <w:gridCol w:w="1076"/>
        <w:gridCol w:w="7936"/>
      </w:tblGrid>
      <w:tr w:rsidR="004D25F1">
        <w:trPr>
          <w:trHeight w:val="9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D25F1" w:rsidRDefault="005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4D25F1" w:rsidRDefault="004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25F1">
        <w:trPr>
          <w:trHeight w:val="9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5" w:type="dxa"/>
            <w:shd w:val="clear" w:color="auto" w:fill="auto"/>
          </w:tcPr>
          <w:p w:rsidR="004D25F1" w:rsidRDefault="00C807CB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</w:t>
            </w:r>
            <w:r w:rsidR="0058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кукольного театра</w:t>
            </w:r>
          </w:p>
        </w:tc>
      </w:tr>
      <w:tr w:rsidR="004D25F1">
        <w:trPr>
          <w:trHeight w:val="101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 (персонажи)</w:t>
            </w:r>
          </w:p>
        </w:tc>
      </w:tr>
      <w:tr w:rsidR="004D25F1">
        <w:trPr>
          <w:trHeight w:val="9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4D25F1">
        <w:trPr>
          <w:trHeight w:val="101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4D25F1">
        <w:trPr>
          <w:trHeight w:val="49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4D25F1">
        <w:trPr>
          <w:trHeight w:val="55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4D25F1">
        <w:trPr>
          <w:trHeight w:val="555"/>
        </w:trPr>
        <w:tc>
          <w:tcPr>
            <w:tcW w:w="1076" w:type="dxa"/>
            <w:shd w:val="clear" w:color="auto" w:fill="auto"/>
          </w:tcPr>
          <w:p w:rsidR="004D25F1" w:rsidRDefault="005816D1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35" w:type="dxa"/>
            <w:shd w:val="clear" w:color="auto" w:fill="auto"/>
          </w:tcPr>
          <w:p w:rsidR="004D25F1" w:rsidRDefault="005816D1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</w:tbl>
    <w:p w:rsidR="004D25F1" w:rsidRDefault="005816D1" w:rsidP="00D52EC9">
      <w:pPr>
        <w:spacing w:beforeAutospacing="1" w:afterAutospacing="1" w:line="240" w:lineRule="auto"/>
        <w:ind w:left="1416" w:firstLine="708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«МЫ ИГРАЕМ»</w:t>
      </w: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c>
          <w:tcPr>
            <w:tcW w:w="9571" w:type="dxa"/>
            <w:shd w:val="clear" w:color="auto" w:fill="FFFFFF" w:themeFill="background1"/>
          </w:tcPr>
          <w:p w:rsidR="004D25F1" w:rsidRDefault="005816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кошельки, сумки;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Предметы-заместители;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  <w:p w:rsidR="004D25F1" w:rsidRDefault="005816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«Деньги» заменители</w:t>
            </w:r>
          </w:p>
        </w:tc>
      </w:tr>
    </w:tbl>
    <w:p w:rsidR="004D25F1" w:rsidRDefault="004D25F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c>
          <w:tcPr>
            <w:tcW w:w="9571" w:type="dxa"/>
            <w:shd w:val="clear" w:color="auto" w:fill="FFFFFF" w:themeFill="background1"/>
          </w:tcPr>
          <w:p w:rsidR="004D25F1" w:rsidRDefault="005816D1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Сюжетно-ролевая игра «Больница», «Аптека», 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Набор доктора: вата, бинты, лекарства, градусники, мерные ложечки, пипетки, стаканчики, шпатели, рецепты. 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Касса.</w:t>
            </w:r>
          </w:p>
        </w:tc>
      </w:tr>
    </w:tbl>
    <w:p w:rsidR="004D25F1" w:rsidRDefault="004D25F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c>
          <w:tcPr>
            <w:tcW w:w="9571" w:type="dxa"/>
            <w:shd w:val="clear" w:color="auto" w:fill="FFFFFF" w:themeFill="background1"/>
          </w:tcPr>
          <w:p w:rsidR="004D25F1" w:rsidRDefault="005816D1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«Шофёр»: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Фуражка регулировщика;</w:t>
            </w:r>
          </w:p>
          <w:p w:rsidR="004D25F1" w:rsidRPr="009258E8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  <w:r w:rsidR="009258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258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светофор</w:t>
            </w:r>
            <w:proofErr w:type="spellEnd"/>
            <w:r w:rsidR="009258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D25F1" w:rsidRDefault="004D25F1">
            <w:pPr>
              <w:shd w:val="clear" w:color="auto" w:fill="FFFFFF" w:themeFill="background1"/>
              <w:spacing w:after="0" w:line="240" w:lineRule="auto"/>
            </w:pPr>
          </w:p>
        </w:tc>
      </w:tr>
    </w:tbl>
    <w:p w:rsidR="004D25F1" w:rsidRDefault="004D25F1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rPr>
          <w:trHeight w:val="2556"/>
        </w:trPr>
        <w:tc>
          <w:tcPr>
            <w:tcW w:w="9571" w:type="dxa"/>
            <w:shd w:val="clear" w:color="auto" w:fill="FFFFFF" w:themeFill="background1"/>
          </w:tcPr>
          <w:p w:rsidR="004D25F1" w:rsidRDefault="005816D1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«Строители»: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Каски.</w:t>
            </w:r>
          </w:p>
        </w:tc>
      </w:tr>
    </w:tbl>
    <w:p w:rsidR="004D25F1" w:rsidRDefault="004D25F1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p w:rsidR="004D25F1" w:rsidRDefault="004D25F1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c>
          <w:tcPr>
            <w:tcW w:w="9571" w:type="dxa"/>
            <w:shd w:val="clear" w:color="auto" w:fill="FFFFFF" w:themeFill="background1"/>
          </w:tcPr>
          <w:p w:rsidR="004D25F1" w:rsidRDefault="005816D1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«Весёлые поварята»: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Мясорубки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Фартуки.</w:t>
            </w:r>
          </w:p>
        </w:tc>
      </w:tr>
    </w:tbl>
    <w:p w:rsidR="004D25F1" w:rsidRDefault="004D25F1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9355" w:type="dxa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5F1">
        <w:tc>
          <w:tcPr>
            <w:tcW w:w="9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D25F1" w:rsidRDefault="005816D1">
            <w:pPr>
              <w:shd w:val="clear" w:color="auto" w:fill="FFFFFF" w:themeFill="background1"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«Парикмахерская»: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</w:tbl>
    <w:p w:rsidR="004D25F1" w:rsidRDefault="004D25F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58E8" w:rsidRDefault="009258E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D25F1" w:rsidRDefault="005816D1">
      <w:pPr>
        <w:shd w:val="clear" w:color="auto" w:fill="FFFFFF" w:themeFill="background1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КАРТОТЕКИ</w:t>
      </w: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4D25F1">
        <w:tc>
          <w:tcPr>
            <w:tcW w:w="9571" w:type="dxa"/>
            <w:shd w:val="clear" w:color="auto" w:fill="FFFFFF" w:themeFill="background1"/>
          </w:tcPr>
          <w:p w:rsidR="004D25F1" w:rsidRDefault="004D25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Психогимнастики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«Наблюдения за объектами природы»</w:t>
            </w:r>
          </w:p>
          <w:p w:rsidR="004D25F1" w:rsidRDefault="005816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4D25F1" w:rsidRDefault="004D25F1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p w:rsidR="004D25F1" w:rsidRDefault="004D25F1"/>
    <w:sectPr w:rsidR="004D25F1" w:rsidSect="004D25F1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F19"/>
    <w:multiLevelType w:val="multilevel"/>
    <w:tmpl w:val="D12E6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31C"/>
    <w:multiLevelType w:val="hybridMultilevel"/>
    <w:tmpl w:val="A5C86580"/>
    <w:lvl w:ilvl="0" w:tplc="4E7C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6A05"/>
    <w:multiLevelType w:val="multilevel"/>
    <w:tmpl w:val="0A7C8F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9F2BB6"/>
    <w:multiLevelType w:val="multilevel"/>
    <w:tmpl w:val="F322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0E3618A"/>
    <w:multiLevelType w:val="hybridMultilevel"/>
    <w:tmpl w:val="A5C86580"/>
    <w:lvl w:ilvl="0" w:tplc="4E7C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469F"/>
    <w:multiLevelType w:val="hybridMultilevel"/>
    <w:tmpl w:val="A5C86580"/>
    <w:lvl w:ilvl="0" w:tplc="4E7C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25F1"/>
    <w:rsid w:val="000014E1"/>
    <w:rsid w:val="00096650"/>
    <w:rsid w:val="000D038C"/>
    <w:rsid w:val="000E52A8"/>
    <w:rsid w:val="00150F52"/>
    <w:rsid w:val="00204181"/>
    <w:rsid w:val="00257AAE"/>
    <w:rsid w:val="00410405"/>
    <w:rsid w:val="004D25F1"/>
    <w:rsid w:val="00564306"/>
    <w:rsid w:val="005816D1"/>
    <w:rsid w:val="005E469E"/>
    <w:rsid w:val="00604E8F"/>
    <w:rsid w:val="00632B82"/>
    <w:rsid w:val="006C5B50"/>
    <w:rsid w:val="00705A46"/>
    <w:rsid w:val="00715893"/>
    <w:rsid w:val="00753C2A"/>
    <w:rsid w:val="007B024A"/>
    <w:rsid w:val="00834315"/>
    <w:rsid w:val="00841C14"/>
    <w:rsid w:val="00862DFA"/>
    <w:rsid w:val="00905F58"/>
    <w:rsid w:val="009258E8"/>
    <w:rsid w:val="009379ED"/>
    <w:rsid w:val="00960A44"/>
    <w:rsid w:val="00A7526B"/>
    <w:rsid w:val="00B85900"/>
    <w:rsid w:val="00BA1B34"/>
    <w:rsid w:val="00BE4667"/>
    <w:rsid w:val="00BE6D18"/>
    <w:rsid w:val="00C52DF0"/>
    <w:rsid w:val="00C6244B"/>
    <w:rsid w:val="00C63566"/>
    <w:rsid w:val="00C807CB"/>
    <w:rsid w:val="00CC1713"/>
    <w:rsid w:val="00CF2A0B"/>
    <w:rsid w:val="00D23AD2"/>
    <w:rsid w:val="00D52EC9"/>
    <w:rsid w:val="00D902B6"/>
    <w:rsid w:val="00E72A5A"/>
    <w:rsid w:val="00E81737"/>
    <w:rsid w:val="00E82D6C"/>
    <w:rsid w:val="00EF2714"/>
    <w:rsid w:val="00EF2BA9"/>
    <w:rsid w:val="00EF5E14"/>
    <w:rsid w:val="00F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C8A37-7483-4E34-84E7-A1AD8B9C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0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1">
    <w:name w:val="Название объекта1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0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uiPriority w:val="1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4D25F1"/>
    <w:pPr>
      <w:suppressLineNumbers/>
    </w:pPr>
  </w:style>
  <w:style w:type="paragraph" w:customStyle="1" w:styleId="ac">
    <w:name w:val="Заголовок таблицы"/>
    <w:basedOn w:val="ab"/>
    <w:qFormat/>
    <w:rsid w:val="004D25F1"/>
    <w:pPr>
      <w:jc w:val="center"/>
    </w:pPr>
    <w:rPr>
      <w:b/>
      <w:bCs/>
    </w:rPr>
  </w:style>
  <w:style w:type="table" w:styleId="ad">
    <w:name w:val="Table Grid"/>
    <w:basedOn w:val="a1"/>
    <w:uiPriority w:val="59"/>
    <w:rsid w:val="0025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Alexandr</cp:lastModifiedBy>
  <cp:revision>58</cp:revision>
  <cp:lastPrinted>2022-06-13T19:31:00Z</cp:lastPrinted>
  <dcterms:created xsi:type="dcterms:W3CDTF">2022-06-01T19:40:00Z</dcterms:created>
  <dcterms:modified xsi:type="dcterms:W3CDTF">2022-09-16T11:00:00Z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