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85" w:rsidRPr="00520D85" w:rsidRDefault="00520D85" w:rsidP="00520D85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426" w:right="424"/>
        <w:jc w:val="both"/>
        <w:rPr>
          <w:rStyle w:val="c2"/>
          <w:color w:val="000000"/>
          <w:sz w:val="28"/>
          <w:szCs w:val="28"/>
          <w:u w:val="single"/>
        </w:rPr>
      </w:pPr>
    </w:p>
    <w:p w:rsidR="00520D85" w:rsidRPr="00520D85" w:rsidRDefault="00520D85" w:rsidP="00520D85">
      <w:pPr>
        <w:ind w:left="426" w:right="424"/>
        <w:jc w:val="center"/>
        <w:rPr>
          <w:rFonts w:ascii="Times New Roman" w:hAnsi="Times New Roman" w:cs="Times New Roman"/>
          <w:sz w:val="28"/>
          <w:szCs w:val="28"/>
        </w:rPr>
      </w:pPr>
      <w:r w:rsidRPr="00520D85"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520D85" w:rsidRPr="00520D85" w:rsidRDefault="00520D85" w:rsidP="00520D85">
      <w:pPr>
        <w:ind w:left="426" w:right="424"/>
        <w:jc w:val="center"/>
        <w:rPr>
          <w:rFonts w:ascii="Times New Roman" w:hAnsi="Times New Roman" w:cs="Times New Roman"/>
          <w:sz w:val="28"/>
          <w:szCs w:val="28"/>
        </w:rPr>
      </w:pPr>
      <w:r w:rsidRPr="00520D85"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 w:rsidRPr="00520D85"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 w:rsidRPr="00520D85"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F72C1A" w:rsidRDefault="00F72C1A" w:rsidP="00F72C1A">
      <w:pPr>
        <w:ind w:left="426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74F" w:rsidRDefault="00F72C1A" w:rsidP="00F72C1A">
      <w:pPr>
        <w:ind w:left="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 во второй</w:t>
      </w:r>
      <w:r w:rsidRPr="009A17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младшей группе 1/12</w:t>
      </w:r>
    </w:p>
    <w:p w:rsidR="009A174F" w:rsidRDefault="009A174F" w:rsidP="00F72C1A">
      <w:pPr>
        <w:ind w:right="424"/>
        <w:rPr>
          <w:rFonts w:ascii="Times New Roman" w:hAnsi="Times New Roman" w:cs="Times New Roman"/>
          <w:b/>
          <w:sz w:val="28"/>
          <w:szCs w:val="28"/>
        </w:rPr>
      </w:pPr>
    </w:p>
    <w:p w:rsidR="00520D85" w:rsidRPr="00520D85" w:rsidRDefault="00F72C1A" w:rsidP="00520D85">
      <w:pPr>
        <w:pStyle w:val="a5"/>
        <w:shd w:val="clear" w:color="auto" w:fill="FFFFFF"/>
        <w:spacing w:before="0" w:beforeAutospacing="0" w:after="0" w:afterAutospacing="0" w:line="243" w:lineRule="atLeast"/>
        <w:ind w:left="426" w:right="424"/>
        <w:jc w:val="center"/>
        <w:rPr>
          <w:b/>
          <w:sz w:val="28"/>
          <w:szCs w:val="28"/>
        </w:rPr>
      </w:pPr>
      <w:r w:rsidRPr="00520D85">
        <w:rPr>
          <w:b/>
          <w:sz w:val="28"/>
          <w:szCs w:val="28"/>
        </w:rPr>
        <w:t xml:space="preserve"> </w:t>
      </w:r>
      <w:r w:rsidR="00520D85" w:rsidRPr="00520D85">
        <w:rPr>
          <w:b/>
          <w:sz w:val="28"/>
          <w:szCs w:val="28"/>
        </w:rPr>
        <w:t xml:space="preserve">«Вот и стали мы на год взрослей. </w:t>
      </w:r>
    </w:p>
    <w:p w:rsidR="00520D85" w:rsidRPr="00520D85" w:rsidRDefault="00520D85" w:rsidP="00520D85">
      <w:pPr>
        <w:pStyle w:val="a5"/>
        <w:shd w:val="clear" w:color="auto" w:fill="FFFFFF"/>
        <w:spacing w:before="0" w:beforeAutospacing="0" w:after="0" w:afterAutospacing="0" w:line="243" w:lineRule="atLeast"/>
        <w:ind w:left="426" w:right="424"/>
        <w:jc w:val="center"/>
        <w:rPr>
          <w:b/>
          <w:color w:val="000000" w:themeColor="text1"/>
          <w:sz w:val="28"/>
          <w:szCs w:val="28"/>
        </w:rPr>
      </w:pPr>
      <w:r w:rsidRPr="00520D85">
        <w:rPr>
          <w:b/>
          <w:sz w:val="28"/>
          <w:szCs w:val="28"/>
        </w:rPr>
        <w:t>Итоги учебного года»</w:t>
      </w: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F72C1A" w:rsidRDefault="00F72C1A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F72C1A" w:rsidRDefault="00F72C1A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F72C1A" w:rsidRPr="00520D85" w:rsidRDefault="00F72C1A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B10B68" w:rsidP="00520D85">
      <w:pPr>
        <w:ind w:left="426"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520D85" w:rsidRPr="00520D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20D85" w:rsidRPr="00520D85">
        <w:rPr>
          <w:rFonts w:ascii="Times New Roman" w:hAnsi="Times New Roman" w:cs="Times New Roman"/>
          <w:sz w:val="28"/>
          <w:szCs w:val="28"/>
        </w:rPr>
        <w:t>Капустян</w:t>
      </w:r>
      <w:proofErr w:type="spellEnd"/>
      <w:r w:rsidR="00520D85" w:rsidRPr="00520D85">
        <w:rPr>
          <w:rFonts w:ascii="Times New Roman" w:hAnsi="Times New Roman" w:cs="Times New Roman"/>
          <w:sz w:val="28"/>
          <w:szCs w:val="28"/>
        </w:rPr>
        <w:t xml:space="preserve"> А. В.</w:t>
      </w:r>
    </w:p>
    <w:p w:rsidR="00520D85" w:rsidRPr="00520D85" w:rsidRDefault="00520D85" w:rsidP="00520D85">
      <w:pPr>
        <w:ind w:left="426" w:right="42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20D85">
        <w:rPr>
          <w:rFonts w:ascii="Times New Roman" w:hAnsi="Times New Roman" w:cs="Times New Roman"/>
          <w:sz w:val="28"/>
          <w:szCs w:val="28"/>
        </w:rPr>
        <w:t>Ревнюк</w:t>
      </w:r>
      <w:proofErr w:type="spellEnd"/>
      <w:r w:rsidRPr="00520D85">
        <w:rPr>
          <w:rFonts w:ascii="Times New Roman" w:hAnsi="Times New Roman" w:cs="Times New Roman"/>
          <w:sz w:val="28"/>
          <w:szCs w:val="28"/>
        </w:rPr>
        <w:t xml:space="preserve"> К. Д.</w:t>
      </w:r>
    </w:p>
    <w:p w:rsidR="00520D85" w:rsidRPr="00520D85" w:rsidRDefault="00520D85" w:rsidP="00520D85">
      <w:pPr>
        <w:ind w:left="426" w:right="424"/>
        <w:jc w:val="right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520D85" w:rsidRPr="00520D85" w:rsidRDefault="00520D85" w:rsidP="00520D85">
      <w:pPr>
        <w:ind w:left="426" w:right="424"/>
        <w:jc w:val="center"/>
        <w:rPr>
          <w:rFonts w:ascii="Times New Roman" w:hAnsi="Times New Roman" w:cs="Times New Roman"/>
          <w:sz w:val="28"/>
          <w:szCs w:val="28"/>
        </w:rPr>
      </w:pPr>
      <w:r w:rsidRPr="00520D85">
        <w:rPr>
          <w:rFonts w:ascii="Times New Roman" w:hAnsi="Times New Roman" w:cs="Times New Roman"/>
          <w:sz w:val="28"/>
          <w:szCs w:val="28"/>
        </w:rPr>
        <w:t>Май, 2022</w:t>
      </w:r>
    </w:p>
    <w:p w:rsidR="00520D85" w:rsidRPr="009A174F" w:rsidRDefault="00520D85" w:rsidP="009A174F">
      <w:pPr>
        <w:ind w:left="426" w:right="424"/>
        <w:jc w:val="center"/>
        <w:rPr>
          <w:rStyle w:val="c2"/>
          <w:rFonts w:ascii="Times New Roman" w:hAnsi="Times New Roman" w:cs="Times New Roman"/>
          <w:sz w:val="28"/>
          <w:szCs w:val="28"/>
        </w:rPr>
      </w:pPr>
      <w:r w:rsidRPr="00520D85">
        <w:rPr>
          <w:rFonts w:ascii="Times New Roman" w:hAnsi="Times New Roman" w:cs="Times New Roman"/>
          <w:sz w:val="28"/>
          <w:szCs w:val="28"/>
        </w:rPr>
        <w:t>Керчь</w:t>
      </w:r>
    </w:p>
    <w:p w:rsidR="00520D85" w:rsidRDefault="00520D85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Style w:val="c2"/>
          <w:color w:val="000000"/>
          <w:sz w:val="28"/>
          <w:szCs w:val="28"/>
          <w:u w:val="single"/>
        </w:rPr>
      </w:pP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520D85">
        <w:rPr>
          <w:rStyle w:val="c2"/>
          <w:b/>
          <w:color w:val="000000"/>
          <w:sz w:val="28"/>
          <w:szCs w:val="28"/>
        </w:rPr>
        <w:t>Цель</w:t>
      </w:r>
      <w:r w:rsidRPr="00520D85">
        <w:rPr>
          <w:rStyle w:val="c2"/>
          <w:color w:val="000000"/>
          <w:sz w:val="28"/>
          <w:szCs w:val="28"/>
        </w:rPr>
        <w:t>:</w:t>
      </w:r>
      <w:r w:rsidRPr="00520D85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подведение итогов образовательной деятельности.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 w:rsidRPr="00520D85">
        <w:rPr>
          <w:rStyle w:val="c2"/>
          <w:b/>
          <w:color w:val="000000"/>
          <w:sz w:val="28"/>
          <w:szCs w:val="28"/>
        </w:rPr>
        <w:t>Задачи:</w:t>
      </w:r>
      <w:r>
        <w:rPr>
          <w:rStyle w:val="c2"/>
          <w:color w:val="000000"/>
          <w:sz w:val="28"/>
          <w:szCs w:val="28"/>
        </w:rPr>
        <w:t> познакомить родителей с достижениями и успехами их детей; подвести итоги совместной деятельности воспитателя, детей и родителей. Познакомить </w:t>
      </w:r>
      <w:r>
        <w:rPr>
          <w:rStyle w:val="c9"/>
          <w:b/>
          <w:bCs/>
          <w:color w:val="000000"/>
          <w:sz w:val="28"/>
          <w:szCs w:val="28"/>
        </w:rPr>
        <w:t>родителей</w:t>
      </w:r>
      <w:r>
        <w:rPr>
          <w:rStyle w:val="c2"/>
          <w:color w:val="000000"/>
          <w:sz w:val="28"/>
          <w:szCs w:val="28"/>
        </w:rPr>
        <w:t> с методами и приемами, способствующими развитию гармоничных детско-</w:t>
      </w:r>
      <w:r>
        <w:rPr>
          <w:rStyle w:val="c9"/>
          <w:b/>
          <w:bCs/>
          <w:color w:val="000000"/>
          <w:sz w:val="28"/>
          <w:szCs w:val="28"/>
        </w:rPr>
        <w:t>родительских взаимоотношений</w:t>
      </w:r>
      <w:r>
        <w:rPr>
          <w:rStyle w:val="c0"/>
          <w:color w:val="000000"/>
          <w:sz w:val="28"/>
          <w:szCs w:val="28"/>
        </w:rPr>
        <w:t>. Создание благоприятного эмоционального климата в семье.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Повестка собрания: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Вступительное слово воспитателя</w:t>
      </w:r>
      <w:r>
        <w:rPr>
          <w:rStyle w:val="c0"/>
          <w:color w:val="000000"/>
          <w:sz w:val="28"/>
          <w:szCs w:val="28"/>
        </w:rPr>
        <w:t> 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Результаты освоения программы детьми второй младшей группы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Награждение родителей за активное участие в жизни группы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Рекомендации по организации летнего отдыха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Разное.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1. Вступительное слово воспитателя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Добрый день,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Закончился учебный год и каждый из вас обратил внимание на то, как изменились наши дети. Они повзрослели, поумнели. Наши ребятишки уже не малыши, многое знают, многим интересуются, познают окружающий мир. Все чего они достигли - это заслуга, прежде всего нашей с вами совместной работы.</w:t>
      </w:r>
    </w:p>
    <w:p w:rsidR="00AE1E8D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Наших детей отличают открытость, искренность, оптимизм, любознательность, активность. Атмосфера в группе доброжелательная</w:t>
      </w:r>
    </w:p>
    <w:p w:rsidR="00870981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Возраст детей нашей группы в основном 4 года. При этом каждый ребёнок - уже личность, обладающая своим характером, эмоциональным миром, желаниями, предпочтениями, привычками.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2. Результаты освоения программы детьми второй младшей группы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течение года все почти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течение года дети многому научились.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развивали их в таких направлениях как: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физическое, познавательное, речевое, художественно-эстетическое, учили культурно-гигиеническим навыкам, навыкам самообслуживания.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течение года сформировали у детей простейшие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культурно-гигиенические навыки</w:t>
      </w:r>
      <w:r>
        <w:rPr>
          <w:rStyle w:val="c0"/>
          <w:color w:val="000000"/>
          <w:sz w:val="28"/>
          <w:szCs w:val="28"/>
        </w:rPr>
        <w:t>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 Самостоятельно посещают туалет. Во время приема пищи дети сами держат ложку и кушают, приучаем их кушать аккуратно, пользоваться салфеткой и благодарить после еды. Приучаем к уборке игрушек, ребята молодцы сразу начинают все складывать на место.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небольшой помощи взрослых дети умеют раздеваться (снимать колготки, обувь) и складывать аккуратно одежду на стул. Одевание дается нам чуть сложнее, но дети еще учатся.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>Развивая </w:t>
      </w:r>
      <w:r>
        <w:rPr>
          <w:rStyle w:val="c5"/>
          <w:b/>
          <w:bCs/>
          <w:i/>
          <w:iCs/>
          <w:color w:val="000000"/>
          <w:sz w:val="28"/>
          <w:szCs w:val="28"/>
        </w:rPr>
        <w:t>художественно-эстетическое направление </w:t>
      </w:r>
      <w:r>
        <w:rPr>
          <w:rStyle w:val="c0"/>
          <w:color w:val="000000"/>
          <w:sz w:val="28"/>
          <w:szCs w:val="28"/>
        </w:rPr>
        <w:t>в основном все дети научились</w:t>
      </w:r>
      <w:proofErr w:type="gramEnd"/>
      <w:r>
        <w:rPr>
          <w:rStyle w:val="c0"/>
          <w:color w:val="000000"/>
          <w:sz w:val="28"/>
          <w:szCs w:val="28"/>
        </w:rPr>
        <w:t>: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правильно держать карандаш, кисть.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проводить прямые, волнистые, округлые линии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различают основные цвета.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сложнее дается – раскрашивать, не выходя за контур.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умеют пользоваться пластилином: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раскатывают комок пластилина прямыми и круговыми движениями;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отламывают от большого комка пластилина маленькие комочки, сплющивать их ладонями.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Лепят несложные фигуры.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Много работали с бумагой, выполняли аппликации из готовых форм. Учились аккуратно работать с клеем, пользоваться салфетками, учились ориентироваться на бумаге (верх, низ).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Продуктивная деятельность детям очень </w:t>
      </w:r>
      <w:r w:rsidR="00F72C1A">
        <w:rPr>
          <w:rStyle w:val="c0"/>
          <w:color w:val="000000"/>
          <w:sz w:val="28"/>
          <w:szCs w:val="28"/>
        </w:rPr>
        <w:t>нравится, так как задействовано</w:t>
      </w:r>
      <w:r>
        <w:rPr>
          <w:rStyle w:val="c0"/>
          <w:color w:val="000000"/>
          <w:sz w:val="28"/>
          <w:szCs w:val="28"/>
        </w:rPr>
        <w:t xml:space="preserve"> творчество, воображение, фантазия, мелкая моторика, во время работы дети общаются между собой, подсказывают, помогают друг другу. И, конечно же, их радует мгновенный результат.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Познавательное развитие (математика, окружающий  мир):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Научились различать предметы по цвету, форме, величине, находить один – много, большой – маленький, высокий – низкий, широкий – узкий, длинный – короткий.</w:t>
      </w:r>
      <w:proofErr w:type="gramEnd"/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Учимся ориентироваться во времени (но это дается детям сложнее): утро, день, вече, ночь. И что делают люди в это время суток.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Времена года и их признаки: летом тепло, зелёная трава, деревья, цветут цветы, можно купаться и т.д. Осень, зима, весна.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Узнаём и называем овощи, фрукты, где они растут.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Различают диких – домашних животных, называют их детёнышей.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Классифицируют предметы: одежда, обувь, головные уборы, мебель, звери, рыбы, насекомые, транспорт.</w:t>
      </w:r>
      <w:proofErr w:type="gramEnd"/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Знают геометрические фигуры КРУГ, КВАДРАТ, ТРЕУГОЛЬНИК, ОВАЛ.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что они похожи, и чем они отличаются.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Физическое развитие: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День начинается с утренней гимнастики. В течение дня играем в подвижные и малоподвижные игры, проводим физкультминутки, уделяем внимание дыхательной и пальчиковой гимнастике. Очень любят наши дети играть в игры, где их кто-то догоняет «Кот и мыши», «У медведя </w:t>
      </w:r>
      <w:proofErr w:type="gramStart"/>
      <w:r>
        <w:rPr>
          <w:rStyle w:val="c0"/>
          <w:color w:val="000000"/>
          <w:sz w:val="28"/>
          <w:szCs w:val="28"/>
        </w:rPr>
        <w:t>во</w:t>
      </w:r>
      <w:proofErr w:type="gramEnd"/>
      <w:r>
        <w:rPr>
          <w:rStyle w:val="c0"/>
          <w:color w:val="000000"/>
          <w:sz w:val="28"/>
          <w:szCs w:val="28"/>
        </w:rPr>
        <w:t xml:space="preserve"> бору» и др.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Проводим оздоровительную работу перед сном. Гимнастика пробуждения (гимнастика в кроватках после пробуждения). Ходьба по массажным дорожкам. Проводим активные занятия по физическому развитию.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конец года стоит отметить, что дети физически развиваются, с желанием двигаются, им интересно выполнять разнообразные физические упражнения, они научились выполнять различные действия.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Научились выполнять задания и с большим желанием вступают в игровые действия.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еще мы </w:t>
      </w:r>
      <w:proofErr w:type="gramStart"/>
      <w:r>
        <w:rPr>
          <w:rStyle w:val="c0"/>
          <w:color w:val="000000"/>
          <w:sz w:val="28"/>
          <w:szCs w:val="28"/>
        </w:rPr>
        <w:t>любим</w:t>
      </w:r>
      <w:proofErr w:type="gramEnd"/>
      <w:r>
        <w:rPr>
          <w:rStyle w:val="c0"/>
          <w:color w:val="000000"/>
          <w:sz w:val="28"/>
          <w:szCs w:val="28"/>
        </w:rPr>
        <w:t xml:space="preserve"> отмечать дни рождения, для именинника мы обязательно водим «Каравай».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В речевом развитии: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много знают стихов, пальчиковых игр, </w:t>
      </w:r>
      <w:proofErr w:type="spellStart"/>
      <w:r>
        <w:rPr>
          <w:rStyle w:val="c0"/>
          <w:color w:val="000000"/>
          <w:sz w:val="28"/>
          <w:szCs w:val="28"/>
        </w:rPr>
        <w:t>потешек</w:t>
      </w:r>
      <w:proofErr w:type="spellEnd"/>
      <w:r>
        <w:rPr>
          <w:rStyle w:val="c0"/>
          <w:color w:val="000000"/>
          <w:sz w:val="28"/>
          <w:szCs w:val="28"/>
        </w:rPr>
        <w:t xml:space="preserve">, русские народные сказки с удовольствием драматизируют их, поют песни, участвуют в утренниках, общаются во время игр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взрослыми, детьми.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группе проводились большие праздники, такие как: Осенний утренник, Новый год, 8 марта. Дети с удовольствием готовились к ним, и показали не плохие результаты.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Конструктивная деятельность: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постройки-домики, башенки, дорожки.</w:t>
      </w:r>
      <w:proofErr w:type="gramEnd"/>
      <w:r>
        <w:rPr>
          <w:rStyle w:val="c0"/>
          <w:color w:val="000000"/>
          <w:sz w:val="28"/>
          <w:szCs w:val="28"/>
        </w:rPr>
        <w:t xml:space="preserve"> И с удовольствием обыгрывают их.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Игровая деятельность: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Дети с удовольствием играют в настольные, дидактические, развивающие в игры, лото, собирают </w:t>
      </w:r>
      <w:proofErr w:type="spellStart"/>
      <w:r>
        <w:rPr>
          <w:rStyle w:val="c0"/>
          <w:color w:val="000000"/>
          <w:sz w:val="28"/>
          <w:szCs w:val="28"/>
        </w:rPr>
        <w:t>пазлы</w:t>
      </w:r>
      <w:proofErr w:type="spellEnd"/>
      <w:r>
        <w:rPr>
          <w:rStyle w:val="c0"/>
          <w:color w:val="000000"/>
          <w:sz w:val="28"/>
          <w:szCs w:val="28"/>
        </w:rPr>
        <w:t>. Овладели навыками сюжетно-ролевой игры. Дети переносят знакомые действия в игру. Врач – лечит, шофер – водит машину, парикмахер – подстригает. И, конечно же, очень любят игры на свежем воздухе.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0000"/>
          <w:sz w:val="28"/>
          <w:szCs w:val="28"/>
        </w:rPr>
        <w:t>Музыкальное развитие: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занятиях музыкой дети активно включаются в совместную деятельность, поют, знают много песенок, воспроизводят танцевальные движения (хлопают, притоптывают, воспроизводят действия животных). Дети эмоционально реагируют на знакомые детские песни. Ребята с удовольствием ходят на музыкальные занятия.</w:t>
      </w:r>
    </w:p>
    <w:p w:rsidR="00870981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3. Награждение родителей за активное участие в жизни группы</w:t>
      </w:r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течени</w:t>
      </w:r>
      <w:proofErr w:type="gramStart"/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 xml:space="preserve"> года, проходило много конкурсов и выставок на разные темы. Хочется сказать огромное спасибо всем нашим родителям. Которые приняли активное участие в жизни группы, которые не оставались в стороне откликались на просьбы, участвовали в конкурсах, помогали оформлять группу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870981" w:rsidRDefault="00870981" w:rsidP="00870981">
      <w:pPr>
        <w:pStyle w:val="c3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Хотим вам выразить благодарность за помощь и сотрудничество в течение года и наградить благодарностями самых активных участников и помощников воспитателей.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4. Рекомендации по организации летнего отдыха</w:t>
      </w:r>
    </w:p>
    <w:p w:rsidR="00870981" w:rsidRPr="00F72C1A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0"/>
          <w:szCs w:val="22"/>
        </w:rPr>
      </w:pPr>
      <w:r w:rsidRPr="00F72C1A">
        <w:rPr>
          <w:rStyle w:val="c0"/>
          <w:color w:val="000000"/>
          <w:szCs w:val="28"/>
        </w:rPr>
        <w:t>Планируя отдых с ребенком - дошкольником, мамы и папы зачастую сталкиваются с множеством возникающих вопросов. Как организовать летнее время, чтобы оно принесло пользу и радость всем членам семьи? Многие взрослые, не имеющие возможность с наступлением летней поры оставить служебные обязанности и взять отпуск, находят замечательное решение - это бабушки и дедушки.</w:t>
      </w:r>
    </w:p>
    <w:p w:rsidR="00870981" w:rsidRPr="00F72C1A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0"/>
          <w:szCs w:val="22"/>
        </w:rPr>
      </w:pPr>
      <w:r w:rsidRPr="00F72C1A">
        <w:rPr>
          <w:rStyle w:val="c0"/>
          <w:color w:val="000000"/>
          <w:szCs w:val="28"/>
        </w:rPr>
        <w:t>Старайтесь как можно чаще выезжать за город: прогулки по лесу, отдых на берегу реки или озера способствуют расслаблению и единению с природой.</w:t>
      </w:r>
    </w:p>
    <w:p w:rsidR="00870981" w:rsidRPr="00F72C1A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0"/>
          <w:szCs w:val="22"/>
        </w:rPr>
      </w:pPr>
      <w:r w:rsidRPr="00F72C1A">
        <w:rPr>
          <w:rStyle w:val="c0"/>
          <w:color w:val="000000"/>
          <w:szCs w:val="28"/>
        </w:rPr>
        <w:t>Если же вы планируете совершить дальнее путешествие к морю, отнеситесь к этому мероприятию ответственно и учтите следующие детали: при смене климатического пояса оптимальная длительность поездки – 3 недели, за это время ребенок привыкнет к новым условиям; заранее укомплектуйте аптечку: позаботьтесь о средствах против жара, пищевых отравлений, укусов кровососущих насекомых и диареи; старайтесь придерживаться привычного рациона и не давайте малышу экзотических блюд; планируйте отдых на нежаркие месяцы, к тому же, пляжи в это время не так многолюдны; не стоит отправляться в поездку сразу после перенесенной прививки, а также любых заболеваний.</w:t>
      </w:r>
    </w:p>
    <w:p w:rsidR="00870981" w:rsidRPr="00F72C1A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0"/>
          <w:szCs w:val="22"/>
        </w:rPr>
      </w:pPr>
      <w:r w:rsidRPr="00F72C1A">
        <w:rPr>
          <w:rStyle w:val="c0"/>
          <w:color w:val="000000"/>
          <w:szCs w:val="28"/>
        </w:rPr>
        <w:t>В летний период в домашних условиях родителям целесообразно проводить закаливающие процедуры – босо хождение, водные и воздушные ванны.</w:t>
      </w:r>
    </w:p>
    <w:p w:rsidR="00870981" w:rsidRPr="00F72C1A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0"/>
          <w:szCs w:val="22"/>
        </w:rPr>
      </w:pPr>
      <w:r w:rsidRPr="00F72C1A">
        <w:rPr>
          <w:rStyle w:val="c0"/>
          <w:color w:val="000000"/>
          <w:szCs w:val="28"/>
        </w:rPr>
        <w:t>Лето – время действий, проб, проверки сил, время освоения и осмысления окружающего мира. Летом дети активно растут физически и интеллектуально. Необходимо тренировать память ребенка. Это повторение стихов, которые мы учили в течение года, чтение сказок. На летнее время всегда возлагаются большие надежды, ведь его, без преувеличения, можно назвать особенным. Совместный отдых необходим каждой семье: это прекрасная возможность укрепить здоровье, найти общие интересы и порадоваться вместе. Не упустите ее!</w:t>
      </w:r>
    </w:p>
    <w:p w:rsidR="00870981" w:rsidRDefault="00870981" w:rsidP="00870981">
      <w:pPr>
        <w:pStyle w:val="c1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5. Разное</w:t>
      </w:r>
      <w:r>
        <w:rPr>
          <w:rStyle w:val="c0"/>
          <w:color w:val="000000"/>
          <w:sz w:val="28"/>
          <w:szCs w:val="28"/>
        </w:rPr>
        <w:t>:</w:t>
      </w:r>
    </w:p>
    <w:p w:rsidR="00870981" w:rsidRDefault="00870981" w:rsidP="00870981">
      <w:pPr>
        <w:pStyle w:val="c10"/>
        <w:shd w:val="clear" w:color="auto" w:fill="FFFFFF"/>
        <w:tabs>
          <w:tab w:val="left" w:pos="11482"/>
        </w:tabs>
        <w:spacing w:before="0" w:beforeAutospacing="0" w:after="0" w:afterAutospacing="0"/>
        <w:ind w:left="284" w:right="424"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Уважаемые 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</w:t>
      </w:r>
    </w:p>
    <w:p w:rsidR="00F55193" w:rsidRPr="007A5D9B" w:rsidRDefault="00F55193" w:rsidP="00870981">
      <w:pPr>
        <w:pStyle w:val="a5"/>
        <w:shd w:val="clear" w:color="auto" w:fill="FFFFFF"/>
        <w:spacing w:before="0" w:beforeAutospacing="0" w:after="0" w:afterAutospacing="0" w:line="360" w:lineRule="auto"/>
        <w:ind w:left="567" w:right="424" w:firstLine="709"/>
        <w:jc w:val="both"/>
        <w:rPr>
          <w:color w:val="111111"/>
          <w:sz w:val="28"/>
          <w:szCs w:val="28"/>
        </w:rPr>
      </w:pPr>
    </w:p>
    <w:sectPr w:rsidR="00F55193" w:rsidRPr="007A5D9B" w:rsidSect="001D1DFA">
      <w:pgSz w:w="11906" w:h="16838"/>
      <w:pgMar w:top="709" w:right="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4D62"/>
    <w:rsid w:val="000C1223"/>
    <w:rsid w:val="000C1CEF"/>
    <w:rsid w:val="00161FF2"/>
    <w:rsid w:val="001D1DFA"/>
    <w:rsid w:val="001E08AE"/>
    <w:rsid w:val="0021156B"/>
    <w:rsid w:val="002B4D62"/>
    <w:rsid w:val="003E223A"/>
    <w:rsid w:val="00520D85"/>
    <w:rsid w:val="007A5D9B"/>
    <w:rsid w:val="00834A85"/>
    <w:rsid w:val="00870981"/>
    <w:rsid w:val="009A174F"/>
    <w:rsid w:val="009A2E18"/>
    <w:rsid w:val="00AE1E8D"/>
    <w:rsid w:val="00AF4B25"/>
    <w:rsid w:val="00B10B68"/>
    <w:rsid w:val="00B66882"/>
    <w:rsid w:val="00B81B08"/>
    <w:rsid w:val="00C30FBB"/>
    <w:rsid w:val="00CD0955"/>
    <w:rsid w:val="00D310AB"/>
    <w:rsid w:val="00D96A0D"/>
    <w:rsid w:val="00E24CFA"/>
    <w:rsid w:val="00F55193"/>
    <w:rsid w:val="00F7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D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3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4A85"/>
    <w:rPr>
      <w:b/>
      <w:bCs/>
    </w:rPr>
  </w:style>
  <w:style w:type="paragraph" w:customStyle="1" w:styleId="c1">
    <w:name w:val="c1"/>
    <w:basedOn w:val="a"/>
    <w:rsid w:val="0087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0981"/>
  </w:style>
  <w:style w:type="character" w:customStyle="1" w:styleId="c0">
    <w:name w:val="c0"/>
    <w:basedOn w:val="a0"/>
    <w:rsid w:val="00870981"/>
  </w:style>
  <w:style w:type="paragraph" w:customStyle="1" w:styleId="c3">
    <w:name w:val="c3"/>
    <w:basedOn w:val="a"/>
    <w:rsid w:val="0087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70981"/>
  </w:style>
  <w:style w:type="paragraph" w:customStyle="1" w:styleId="c10">
    <w:name w:val="c10"/>
    <w:basedOn w:val="a"/>
    <w:rsid w:val="0087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70981"/>
  </w:style>
  <w:style w:type="character" w:customStyle="1" w:styleId="c11">
    <w:name w:val="c11"/>
    <w:basedOn w:val="a0"/>
    <w:rsid w:val="00870981"/>
  </w:style>
  <w:style w:type="character" w:customStyle="1" w:styleId="c17">
    <w:name w:val="c17"/>
    <w:basedOn w:val="a0"/>
    <w:rsid w:val="00870981"/>
  </w:style>
  <w:style w:type="character" w:customStyle="1" w:styleId="c18">
    <w:name w:val="c18"/>
    <w:basedOn w:val="a0"/>
    <w:rsid w:val="008709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2022-05-26T10:52:00Z</cp:lastPrinted>
  <dcterms:created xsi:type="dcterms:W3CDTF">2022-05-26T10:38:00Z</dcterms:created>
  <dcterms:modified xsi:type="dcterms:W3CDTF">2022-05-26T10:57:00Z</dcterms:modified>
</cp:coreProperties>
</file>