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903231" w:rsidRPr="00553F57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553F57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903231" w:rsidRPr="00671AE3" w:rsidRDefault="00903231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671AE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E94CCB" w:rsidRPr="009672D1" w:rsidRDefault="009672D1" w:rsidP="009672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 Осторожно пиротехника"</w:t>
      </w:r>
    </w:p>
    <w:p w:rsidR="00CD0A7F" w:rsidRDefault="00553F57" w:rsidP="006459DC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/>
        </w:rPr>
      </w:pPr>
      <w:proofErr w:type="gramStart"/>
      <w:r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(</w:t>
      </w:r>
      <w:r w:rsidR="00CD0A7F">
        <w:rPr>
          <w:rFonts w:ascii="Times New Roman" w:eastAsia="SimSun" w:hAnsi="Times New Roman" w:cs="Times New Roman"/>
          <w:sz w:val="32"/>
          <w:szCs w:val="32"/>
          <w:lang w:eastAsia="zh-CN"/>
        </w:rPr>
        <w:t xml:space="preserve">Специализированная группа </w:t>
      </w:r>
      <w:proofErr w:type="gramEnd"/>
    </w:p>
    <w:p w:rsidR="00903231" w:rsidRPr="00671AE3" w:rsidRDefault="00CD0A7F" w:rsidP="00E94CCB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ahoma"/>
          <w:kern w:val="3"/>
          <w:sz w:val="32"/>
          <w:szCs w:val="32"/>
          <w:lang w:eastAsia="ru-RU"/>
        </w:rPr>
      </w:pPr>
      <w:r>
        <w:rPr>
          <w:rFonts w:ascii="Times New Roman" w:eastAsia="SimSun" w:hAnsi="Times New Roman" w:cs="Times New Roman"/>
          <w:sz w:val="32"/>
          <w:szCs w:val="32"/>
          <w:lang w:eastAsia="zh-CN"/>
        </w:rPr>
        <w:t>компенсирующей направленности</w:t>
      </w:r>
      <w:r w:rsidR="00553F57" w:rsidRPr="00671AE3">
        <w:rPr>
          <w:rFonts w:ascii="Times New Roman" w:eastAsia="SimSun" w:hAnsi="Times New Roman" w:cs="Times New Roman"/>
          <w:sz w:val="32"/>
          <w:szCs w:val="32"/>
          <w:lang w:eastAsia="zh-CN"/>
        </w:rPr>
        <w:t>)</w:t>
      </w: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E94CCB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903231" w:rsidRPr="00F21C0F" w:rsidRDefault="00903231" w:rsidP="00903231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</w:t>
      </w:r>
      <w:r w:rsidRPr="00F21C0F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CD0A7F">
        <w:rPr>
          <w:rFonts w:ascii="Times New Roman" w:eastAsia="SimSun" w:hAnsi="Times New Roman" w:cs="Times New Roman"/>
          <w:sz w:val="28"/>
          <w:szCs w:val="28"/>
          <w:lang w:eastAsia="zh-CN"/>
        </w:rPr>
        <w:t>Харченко Е.М</w:t>
      </w: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903231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Default="00903231" w:rsidP="00903231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903231" w:rsidRPr="00F21C0F" w:rsidRDefault="00903231" w:rsidP="00B34E2A">
      <w:pPr>
        <w:suppressAutoHyphens/>
        <w:autoSpaceDN w:val="0"/>
        <w:spacing w:after="0" w:line="240" w:lineRule="auto"/>
        <w:ind w:right="927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5948" w:rsidRDefault="0020148B" w:rsidP="00CD0A7F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Дека</w:t>
      </w:r>
      <w:r w:rsidR="00CE72A5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брь</w:t>
      </w:r>
      <w:r w:rsidR="00CD0A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2021</w:t>
      </w:r>
    </w:p>
    <w:p w:rsidR="006459DC" w:rsidRDefault="006459DC" w:rsidP="006459D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</w:pPr>
      <w:r w:rsidRPr="006459DC">
        <w:rPr>
          <w:rFonts w:ascii="Times New Roman" w:eastAsia="Times New Roman" w:hAnsi="Times New Roman" w:cs="Times New Roman"/>
          <w:b/>
          <w:bCs/>
          <w:color w:val="111111"/>
          <w:sz w:val="40"/>
          <w:lang w:eastAsia="zh-CN"/>
        </w:rPr>
        <w:lastRenderedPageBreak/>
        <w:t>Консультация для родителей</w:t>
      </w:r>
    </w:p>
    <w:p w:rsidR="007B6358" w:rsidRDefault="007B6358" w:rsidP="006459DC">
      <w:pPr>
        <w:shd w:val="clear" w:color="auto" w:fill="FFFFFF"/>
        <w:spacing w:after="0" w:line="240" w:lineRule="auto"/>
        <w:ind w:firstLine="360"/>
        <w:jc w:val="center"/>
        <w:rPr>
          <w:rFonts w:asciiTheme="majorHAnsi" w:hAnsiTheme="majorHAnsi" w:cs="Arial"/>
          <w:b/>
          <w:bCs/>
          <w:iCs/>
          <w:sz w:val="32"/>
          <w:szCs w:val="32"/>
          <w:shd w:val="clear" w:color="auto" w:fill="FFFFFF"/>
        </w:rPr>
      </w:pPr>
    </w:p>
    <w:p w:rsidR="009672D1" w:rsidRPr="009672D1" w:rsidRDefault="009672D1" w:rsidP="009672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 Осторожно пиротехника"</w:t>
      </w:r>
    </w:p>
    <w:p w:rsidR="009672D1" w:rsidRPr="009672D1" w:rsidRDefault="009672D1" w:rsidP="009672D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lang w:eastAsia="ru-RU"/>
        </w:rPr>
        <w:t>Консультация</w:t>
      </w:r>
      <w:bookmarkStart w:id="0" w:name="_GoBack"/>
      <w:bookmarkEnd w:id="0"/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lang w:eastAsia="ru-RU"/>
        </w:rPr>
        <w:t xml:space="preserve"> для родителей " Осторожно пиротехника"</w:t>
      </w:r>
    </w:p>
    <w:p w:rsidR="009672D1" w:rsidRPr="009672D1" w:rsidRDefault="009672D1" w:rsidP="009672D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color w:val="0070C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aps/>
          <w:color w:val="0070C0"/>
          <w:sz w:val="18"/>
          <w:szCs w:val="28"/>
          <w:u w:val="single"/>
          <w:lang w:eastAsia="ru-RU"/>
        </w:rPr>
        <w:t>Правилабезопасности при обращении с пиротехникой</w:t>
      </w: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 </w:t>
      </w:r>
    </w:p>
    <w:p w:rsidR="009672D1" w:rsidRPr="009672D1" w:rsidRDefault="009672D1" w:rsidP="009672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Неизменным атрибутом Новогодних праздников является пиротехника. Петарды, фейерверки, ракетницы — зрелище красивое, но небезопасное. Любое пиротехническое изделие имеет потенциальную опасность возгорания или получения травмы. При покупке пиротехники необходимо придерживаться определённых правил, которые помогут избежать трагических последствий.</w:t>
      </w:r>
    </w:p>
    <w:p w:rsidR="009672D1" w:rsidRPr="009672D1" w:rsidRDefault="009672D1" w:rsidP="00967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  <w:t>При покупке пиротехники помните:</w:t>
      </w:r>
    </w:p>
    <w:p w:rsidR="009672D1" w:rsidRPr="009672D1" w:rsidRDefault="009672D1" w:rsidP="009672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Покупать пиротехнические изделия следует в специализированных магазинах или отделах;</w:t>
      </w:r>
    </w:p>
    <w:p w:rsidR="009672D1" w:rsidRPr="009672D1" w:rsidRDefault="009672D1" w:rsidP="009672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Особое внимание необходимо обратить на наличие у продавца сертификатов соответствия на приобретаемый товар, наличие инструкции по применению, которая должна быть размещена на самом изделии и изложена на русском языке;</w:t>
      </w:r>
    </w:p>
    <w:p w:rsidR="009672D1" w:rsidRPr="009672D1" w:rsidRDefault="009672D1" w:rsidP="009672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При малом размере изделий или их поштучной реализации (петарды, "жуки" и т.п.) требования по безопасному применению должны прилагаться продавцом на отдельном листе к каждому изделию;</w:t>
      </w:r>
    </w:p>
    <w:p w:rsidR="009672D1" w:rsidRPr="009672D1" w:rsidRDefault="009672D1" w:rsidP="009672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Чтобы обезопасить себя от травм при использовании пиротехники, необходимо строго следовать инструкции по применению, в которой также указывается возрастной критерий лиц, допускающихся к использованию того или иного изделия;</w:t>
      </w:r>
    </w:p>
    <w:p w:rsidR="009672D1" w:rsidRPr="009672D1" w:rsidRDefault="009672D1" w:rsidP="009672D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Если всё же с вами или с вашими близкими произошел несчастный случай необходимо немедленно сообщить в службу спасения по телефону "</w:t>
      </w: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  <w:t>01</w:t>
      </w: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".</w:t>
      </w:r>
    </w:p>
    <w:p w:rsidR="009672D1" w:rsidRPr="009672D1" w:rsidRDefault="009672D1" w:rsidP="009672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  <w:t>При эксплуатации пиротехнических изделий категорически запрещается: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Ронять или бросать фейерверки;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Хранить фейерверки без упаковки;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Направлять работающую ракету или «свечу» на людей, легковоспламеняющиеся предметы, бросать ее в костер;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Носить взрывоопасные вещества в кармане или еще ближе к телу;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Использовать приобретенную пиротехнику до ознакомления с инструкцией по применению и данных мер безопасности;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Применять пиротехнику при ветре более 5 м/</w:t>
      </w:r>
      <w:proofErr w:type="gram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с</w:t>
      </w:r>
      <w:proofErr w:type="gramEnd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proofErr w:type="gram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Взрывать пиротехнику, когда в опасной зоне (см. радиус опасной зоны на упаковке) находятся люди, животные, горючие материалы, деревья, здания, жилые постройки, провода </w:t>
      </w:r>
      <w:proofErr w:type="spell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электронапряжения</w:t>
      </w:r>
      <w:proofErr w:type="spellEnd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;</w:t>
      </w:r>
      <w:proofErr w:type="gramEnd"/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Запускать салюты с рук (за исключением хлопушек, бенгальских огней, некоторых видов фонтанов) и подходить к изделиям в течение 2 минут после их </w:t>
      </w:r>
      <w:proofErr w:type="spell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задействования</w:t>
      </w:r>
      <w:proofErr w:type="spellEnd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Наклоняться над изделием во время его использования;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Использовать изделия с истекшим сроком годности, с видимыми повреждениями;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Производить любые действия, не предусмотренные инструкцией по применению и данными мерами безопасности, а также разбирать или переделывать (исправлять) готовые изделия;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Использовать пиротехнику в закрытых помещениях, квартирах, офисах (кроме хлопушек, бенгальских огней и фонтанов, разрешенных к применению в закрытых помещениях), а так же запускать салюты с балконов и лоджий;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Родителям - разрешать детям самостоятельно приводить в действие пиротехнические изделия;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Продавать несовершеннолетним пиротехнические изделия;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Сушить намокшие пиротехнические изделия на отопительных приборах — батареях отопления, обогревателях и т.п.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0070C0"/>
          <w:sz w:val="18"/>
          <w:szCs w:val="28"/>
          <w:u w:val="single"/>
          <w:lang w:eastAsia="ru-RU"/>
        </w:rPr>
        <w:t xml:space="preserve">ПАМЯТКА </w:t>
      </w:r>
    </w:p>
    <w:p w:rsidR="009672D1" w:rsidRPr="009672D1" w:rsidRDefault="009672D1" w:rsidP="009672D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70C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0070C0"/>
          <w:sz w:val="18"/>
          <w:szCs w:val="28"/>
          <w:u w:val="single"/>
          <w:lang w:eastAsia="ru-RU"/>
        </w:rPr>
        <w:t>ПО БЕЗОПАСНОМУ ИСПОЛЬЗОВАНИЮ ПИРОТЕХНИЧЕСКИХ ИЗДЕЛИЙ</w:t>
      </w:r>
    </w:p>
    <w:p w:rsidR="009672D1" w:rsidRPr="009672D1" w:rsidRDefault="009672D1" w:rsidP="009672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Основные покупатели пиротехники — дети. Поэтому, если ваш ребенок обожает запускать фейерверки и взрывать петарды, объясните ему правила безопасности при обращении с пиротехникой.</w:t>
      </w:r>
    </w:p>
    <w:p w:rsidR="009672D1" w:rsidRPr="009672D1" w:rsidRDefault="009672D1" w:rsidP="009672D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  <w:t>Рекомендации для родителей: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Прежде чем покупать какие-либо пиротехнические изделия, проведите с детьми беседу о правилах безопасности при использовании данных изделий. Особенно подчеркните, насколько важно держать их подальше от лица и тела, переносить с большой осторожностью и никогда не зажигать, если рядом нет взрослого.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Покупайте детям бенгальские свечи - самый простой и основной тип фейерверочных изделий. Бенгальские свечи разрешены законом почти везде, они излучают много света и интенсивно горят в течение нескольких секунд, даря захватывающее зрелище без риска нежелательных взрывов.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Держитесь подальше от фейерверков и других воздушных пиротехнических изделий. Они непредсказуемы и могут запускаться только взрослыми и только в открытых местах. Воздушные фейерверки обычно больше всего притягивают детей благодаря своим динамичным светящимся эффектам.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Покупайте новинки пиротехнической продукции, которые относятся к современному безопасному поколению фейерверков, ими могут использоваться почти все. Дымовые шары, ручные бластеры, механические хлопушки и </w:t>
      </w:r>
      <w:proofErr w:type="spell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снэпперы</w:t>
      </w:r>
      <w:proofErr w:type="spellEnd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- все эти новые фейерверочные изделия издают много шума, но не воспламеняются и не взрываются, поэтому не создают опасности возгорания.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lastRenderedPageBreak/>
        <w:t>Покупайте готовые к использованию фейерверки, а не наборы, которые нужно собирать самим. Даже самый простой комплект, который требует дополнительной сборки, может представлять сложность для детей и стать причиной травмы, если его зарядить неправильно. </w:t>
      </w:r>
    </w:p>
    <w:p w:rsidR="009672D1" w:rsidRPr="009672D1" w:rsidRDefault="009672D1" w:rsidP="009672D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FF0000"/>
          <w:sz w:val="18"/>
          <w:szCs w:val="28"/>
          <w:u w:val="single"/>
          <w:lang w:eastAsia="ru-RU"/>
        </w:rPr>
        <w:t>Несколько дополнительных рекомендаций: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Очень маленькие дети не должны иметь доступ к любым видам фейерверочных изделий, какими бы ответственными и взрослыми они ни казались. Дети старше 10 лет могут запускать безопасные виды фейерверков, если они находятся под присмотром взрослых.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Большая часть травм из-за фейерверков происходит у детей 10-14 лет, поэтому следите за своими детьми, независимо от того, сколько им лет.</w:t>
      </w:r>
    </w:p>
    <w:p w:rsidR="009672D1" w:rsidRPr="009672D1" w:rsidRDefault="009672D1" w:rsidP="009672D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Не позволяйте детям покупать фейерверки самостоятельно. Либо пойдите в магазин вместе с ними, либо купите для них наиболее безопасные экземпляры, которые можно запускать вместе </w:t>
      </w:r>
      <w:proofErr w:type="gramStart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>со</w:t>
      </w:r>
      <w:proofErr w:type="gramEnd"/>
      <w:r w:rsidRPr="009672D1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взрослыми. </w:t>
      </w:r>
    </w:p>
    <w:p w:rsidR="009672D1" w:rsidRPr="009672D1" w:rsidRDefault="009672D1" w:rsidP="009672D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00B050"/>
          <w:sz w:val="18"/>
          <w:szCs w:val="28"/>
          <w:lang w:eastAsia="ru-RU"/>
        </w:rPr>
        <w:t xml:space="preserve">Соблюдая элементарные правила безопасности, </w:t>
      </w:r>
    </w:p>
    <w:p w:rsidR="009672D1" w:rsidRPr="009672D1" w:rsidRDefault="009672D1" w:rsidP="009672D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B050"/>
          <w:sz w:val="18"/>
          <w:szCs w:val="28"/>
          <w:lang w:eastAsia="ru-RU"/>
        </w:rPr>
      </w:pPr>
      <w:r w:rsidRPr="009672D1">
        <w:rPr>
          <w:rFonts w:ascii="Times New Roman" w:eastAsia="Times New Roman" w:hAnsi="Times New Roman" w:cs="Times New Roman"/>
          <w:b/>
          <w:bCs/>
          <w:color w:val="00B050"/>
          <w:sz w:val="18"/>
          <w:szCs w:val="28"/>
          <w:lang w:eastAsia="ru-RU"/>
        </w:rPr>
        <w:t>вы можете уберечь себя и своих близких от несчастных случаев</w:t>
      </w:r>
    </w:p>
    <w:p w:rsidR="00CE72A5" w:rsidRPr="00CE72A5" w:rsidRDefault="00CE72A5" w:rsidP="00CE72A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color w:val="181818"/>
          <w:sz w:val="32"/>
          <w:szCs w:val="32"/>
          <w:lang w:eastAsia="zh-CN"/>
        </w:rPr>
      </w:pPr>
    </w:p>
    <w:sectPr w:rsidR="00CE72A5" w:rsidRPr="00CE72A5" w:rsidSect="00E94CC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3A0"/>
    <w:multiLevelType w:val="multilevel"/>
    <w:tmpl w:val="5FA8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81717"/>
    <w:multiLevelType w:val="multilevel"/>
    <w:tmpl w:val="1DA8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0C6393"/>
    <w:multiLevelType w:val="multilevel"/>
    <w:tmpl w:val="A676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A22C5"/>
    <w:multiLevelType w:val="multilevel"/>
    <w:tmpl w:val="A1F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2931EE"/>
    <w:multiLevelType w:val="multilevel"/>
    <w:tmpl w:val="54E2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C7BC8"/>
    <w:multiLevelType w:val="multilevel"/>
    <w:tmpl w:val="DF40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7D6823"/>
    <w:multiLevelType w:val="multilevel"/>
    <w:tmpl w:val="16F0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231"/>
    <w:rsid w:val="000F24A3"/>
    <w:rsid w:val="001800B2"/>
    <w:rsid w:val="001D35F1"/>
    <w:rsid w:val="0020148B"/>
    <w:rsid w:val="00301EFC"/>
    <w:rsid w:val="004E1327"/>
    <w:rsid w:val="005212C8"/>
    <w:rsid w:val="00536ED4"/>
    <w:rsid w:val="00553F57"/>
    <w:rsid w:val="005773B1"/>
    <w:rsid w:val="00626FD8"/>
    <w:rsid w:val="006459DC"/>
    <w:rsid w:val="00671AE3"/>
    <w:rsid w:val="006D0D35"/>
    <w:rsid w:val="007B6358"/>
    <w:rsid w:val="00903231"/>
    <w:rsid w:val="009672D1"/>
    <w:rsid w:val="00A055E3"/>
    <w:rsid w:val="00A05ED4"/>
    <w:rsid w:val="00A562C2"/>
    <w:rsid w:val="00B34E2A"/>
    <w:rsid w:val="00B934F8"/>
    <w:rsid w:val="00BF3885"/>
    <w:rsid w:val="00C71F1F"/>
    <w:rsid w:val="00CB0831"/>
    <w:rsid w:val="00CD0A7F"/>
    <w:rsid w:val="00CE72A5"/>
    <w:rsid w:val="00CF2185"/>
    <w:rsid w:val="00DF5948"/>
    <w:rsid w:val="00E94CCB"/>
    <w:rsid w:val="00ED1FB7"/>
    <w:rsid w:val="00EE1B1F"/>
    <w:rsid w:val="00EF42F8"/>
    <w:rsid w:val="00F25CDD"/>
    <w:rsid w:val="00FB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3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F5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72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5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5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94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F5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DF5948"/>
    <w:rPr>
      <w:b/>
      <w:bCs/>
    </w:rPr>
  </w:style>
  <w:style w:type="character" w:styleId="a7">
    <w:name w:val="Emphasis"/>
    <w:basedOn w:val="a0"/>
    <w:uiPriority w:val="20"/>
    <w:qFormat/>
    <w:rsid w:val="00DF5948"/>
    <w:rPr>
      <w:i/>
      <w:iCs/>
    </w:rPr>
  </w:style>
  <w:style w:type="paragraph" w:customStyle="1" w:styleId="c2">
    <w:name w:val="c2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6">
    <w:name w:val="c6"/>
    <w:basedOn w:val="a0"/>
    <w:rsid w:val="001800B2"/>
  </w:style>
  <w:style w:type="paragraph" w:customStyle="1" w:styleId="c4">
    <w:name w:val="c4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5">
    <w:name w:val="c5"/>
    <w:basedOn w:val="a0"/>
    <w:rsid w:val="001800B2"/>
  </w:style>
  <w:style w:type="character" w:customStyle="1" w:styleId="apple-converted-space">
    <w:name w:val="apple-converted-space"/>
    <w:basedOn w:val="a0"/>
    <w:rsid w:val="001800B2"/>
  </w:style>
  <w:style w:type="character" w:customStyle="1" w:styleId="c1">
    <w:name w:val="c1"/>
    <w:basedOn w:val="a0"/>
    <w:rsid w:val="001800B2"/>
  </w:style>
  <w:style w:type="paragraph" w:customStyle="1" w:styleId="c0">
    <w:name w:val="c0"/>
    <w:basedOn w:val="a"/>
    <w:rsid w:val="00180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7">
    <w:name w:val="c7"/>
    <w:basedOn w:val="a0"/>
    <w:rsid w:val="001800B2"/>
  </w:style>
  <w:style w:type="character" w:customStyle="1" w:styleId="c3">
    <w:name w:val="c3"/>
    <w:basedOn w:val="a0"/>
    <w:rsid w:val="00A055E3"/>
  </w:style>
  <w:style w:type="character" w:customStyle="1" w:styleId="c11">
    <w:name w:val="c11"/>
    <w:basedOn w:val="a0"/>
    <w:rsid w:val="00A055E3"/>
  </w:style>
  <w:style w:type="character" w:customStyle="1" w:styleId="c12">
    <w:name w:val="c12"/>
    <w:basedOn w:val="a0"/>
    <w:rsid w:val="00A055E3"/>
  </w:style>
  <w:style w:type="character" w:customStyle="1" w:styleId="c10">
    <w:name w:val="c10"/>
    <w:basedOn w:val="a0"/>
    <w:rsid w:val="001D35F1"/>
  </w:style>
  <w:style w:type="character" w:customStyle="1" w:styleId="30">
    <w:name w:val="Заголовок 3 Знак"/>
    <w:basedOn w:val="a0"/>
    <w:link w:val="3"/>
    <w:uiPriority w:val="9"/>
    <w:semiHidden/>
    <w:rsid w:val="00CE72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Харченко</cp:lastModifiedBy>
  <cp:revision>19</cp:revision>
  <dcterms:created xsi:type="dcterms:W3CDTF">2022-02-09T16:06:00Z</dcterms:created>
  <dcterms:modified xsi:type="dcterms:W3CDTF">2022-02-10T17:48:00Z</dcterms:modified>
</cp:coreProperties>
</file>