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6AD" w:rsidRDefault="00C336AD" w:rsidP="00C336AD">
      <w:pPr>
        <w:widowControl/>
        <w:jc w:val="center"/>
        <w:textAlignment w:val="auto"/>
      </w:pPr>
      <w:r>
        <w:rPr>
          <w:rFonts w:cs="Times New Roman"/>
          <w:b/>
          <w:kern w:val="0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C336AD" w:rsidRDefault="00C336AD" w:rsidP="00C336AD">
      <w:pPr>
        <w:widowControl/>
        <w:jc w:val="center"/>
        <w:textAlignment w:val="auto"/>
      </w:pPr>
      <w:r>
        <w:rPr>
          <w:rFonts w:cs="Times New Roman"/>
          <w:b/>
          <w:kern w:val="0"/>
          <w:sz w:val="28"/>
          <w:szCs w:val="28"/>
          <w:lang w:eastAsia="zh-CN"/>
        </w:rPr>
        <w:t>«Детский сад комбинированного вида № 51 «</w:t>
      </w:r>
      <w:proofErr w:type="spellStart"/>
      <w:r>
        <w:rPr>
          <w:rFonts w:cs="Times New Roman"/>
          <w:b/>
          <w:kern w:val="0"/>
          <w:sz w:val="28"/>
          <w:szCs w:val="28"/>
          <w:lang w:eastAsia="zh-CN"/>
        </w:rPr>
        <w:t>Журавушка</w:t>
      </w:r>
      <w:proofErr w:type="spellEnd"/>
      <w:r>
        <w:rPr>
          <w:rFonts w:cs="Times New Roman"/>
          <w:b/>
          <w:kern w:val="0"/>
          <w:sz w:val="28"/>
          <w:szCs w:val="28"/>
          <w:lang w:eastAsia="zh-CN"/>
        </w:rPr>
        <w:t>»</w:t>
      </w:r>
    </w:p>
    <w:p w:rsidR="005D09EE" w:rsidRDefault="005D09EE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C336AD">
      <w:pPr>
        <w:ind w:left="-993"/>
        <w:jc w:val="center"/>
        <w:rPr>
          <w:rFonts w:cs="Times New Roman"/>
          <w:b/>
          <w:sz w:val="32"/>
          <w:szCs w:val="28"/>
        </w:rPr>
      </w:pPr>
      <w:r w:rsidRPr="00C336AD">
        <w:rPr>
          <w:rFonts w:cs="Times New Roman"/>
          <w:b/>
          <w:sz w:val="32"/>
          <w:szCs w:val="28"/>
        </w:rPr>
        <w:t>Консультация для родителей</w:t>
      </w:r>
    </w:p>
    <w:p w:rsidR="00C336AD" w:rsidRPr="00C336AD" w:rsidRDefault="00C336AD" w:rsidP="00C336AD">
      <w:pPr>
        <w:ind w:left="-993"/>
        <w:jc w:val="center"/>
        <w:rPr>
          <w:rFonts w:cs="Times New Roman"/>
          <w:b/>
          <w:sz w:val="32"/>
          <w:szCs w:val="28"/>
        </w:rPr>
      </w:pPr>
    </w:p>
    <w:p w:rsidR="000B6733" w:rsidRPr="000B6733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center"/>
        <w:rPr>
          <w:b/>
          <w:color w:val="000000" w:themeColor="text1"/>
          <w:sz w:val="28"/>
          <w:szCs w:val="28"/>
        </w:rPr>
      </w:pPr>
      <w:r w:rsidRPr="000B6733">
        <w:rPr>
          <w:b/>
          <w:color w:val="000000" w:themeColor="text1"/>
          <w:sz w:val="28"/>
          <w:szCs w:val="28"/>
        </w:rPr>
        <w:t>«УЧИМ ДЕТЕЙ ЗАПОМИНАТЬ ЛЕГКО И НАДОЛГО»</w:t>
      </w:r>
    </w:p>
    <w:p w:rsidR="00C336AD" w:rsidRDefault="00C336AD" w:rsidP="000B6733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C336AD">
      <w:pPr>
        <w:ind w:left="-993"/>
        <w:jc w:val="right"/>
      </w:pPr>
      <w:r>
        <w:t xml:space="preserve">Воспитатель: </w:t>
      </w:r>
      <w:proofErr w:type="spellStart"/>
      <w:r w:rsidR="00DA3978">
        <w:t>Капустян</w:t>
      </w:r>
      <w:proofErr w:type="spellEnd"/>
      <w:r w:rsidR="00DA3978">
        <w:t xml:space="preserve"> А. В.</w:t>
      </w:r>
    </w:p>
    <w:p w:rsidR="00C336AD" w:rsidRDefault="00C336AD" w:rsidP="00C336AD">
      <w:pPr>
        <w:ind w:left="-993"/>
        <w:jc w:val="right"/>
      </w:pPr>
    </w:p>
    <w:p w:rsidR="00C336AD" w:rsidRDefault="00C336AD" w:rsidP="00121597">
      <w:pPr>
        <w:ind w:left="-993"/>
      </w:pPr>
    </w:p>
    <w:p w:rsidR="00DA3978" w:rsidRDefault="00DA3978" w:rsidP="00121597">
      <w:pPr>
        <w:ind w:left="-993"/>
      </w:pPr>
    </w:p>
    <w:p w:rsidR="00C336AD" w:rsidRDefault="00C336AD" w:rsidP="00C336AD">
      <w:pPr>
        <w:ind w:left="-993"/>
        <w:jc w:val="center"/>
      </w:pPr>
    </w:p>
    <w:p w:rsidR="00C336AD" w:rsidRDefault="004F2BD9" w:rsidP="00C336AD">
      <w:pPr>
        <w:ind w:left="-993"/>
        <w:jc w:val="center"/>
      </w:pPr>
      <w:r>
        <w:t>Январь, 2022</w:t>
      </w:r>
    </w:p>
    <w:p w:rsidR="00DA3978" w:rsidRPr="000B6733" w:rsidRDefault="00C336AD" w:rsidP="000B6733">
      <w:pPr>
        <w:ind w:left="-993"/>
        <w:jc w:val="center"/>
      </w:pPr>
      <w:r>
        <w:t>Керчь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lastRenderedPageBreak/>
        <w:t>Память ребёнка можно развивать и тренировать, руководствуясь простыми правилами: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1. Любое интеллектуальное упражнение усиливает питание мозга и повышает общий тон его деятельности. Развитие памяти тесно связано с развитием других познавательных процессов, таких как мышление, ощущение, восприятие.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2. Всё, что хорошо для здоровья человека, хорошо и для памяти. Сюда относятся; правильное питание, определённая физическая нагрузка, полноценный отдых, сон. Для ребёнка также крайне важен режим дня: когда взрослый организует его жизнь, помогает ему выполнять одни и те же действия в одно и то же время: чистка зубов, мытьё рук перед едой.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3. Активному запоминанию способствует заинтересованность в данном материале, понимание этой информации, сосредоточенность и свобода посторонних мыслей. Для развития произвольной памяти у дошкольника важно, чтобы ребёнок понимал, зачем нужно что-то запоминать.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 xml:space="preserve">4. Запоминать необходимые сведения ребёнку помогут различные приёмы запоминания: смысловое соотнесение, группировка, классификация, схематизация, соотнесение с ранее </w:t>
      </w:r>
      <w:proofErr w:type="gramStart"/>
      <w:r w:rsidRPr="0007417A">
        <w:rPr>
          <w:color w:val="000000"/>
          <w:sz w:val="28"/>
          <w:szCs w:val="28"/>
        </w:rPr>
        <w:t>известным</w:t>
      </w:r>
      <w:proofErr w:type="gramEnd"/>
      <w:r w:rsidRPr="0007417A">
        <w:rPr>
          <w:color w:val="000000"/>
          <w:sz w:val="28"/>
          <w:szCs w:val="28"/>
        </w:rPr>
        <w:t>.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Итак, Уважаемые родители, развивайте память своего малыша, предлагайте такие игры: «Запомни и найди», «Разрезная картинка», «Нарисуй, что запомнил» и многие другие (</w:t>
      </w:r>
      <w:proofErr w:type="gramStart"/>
      <w:r w:rsidRPr="0007417A">
        <w:rPr>
          <w:color w:val="000000"/>
          <w:sz w:val="28"/>
          <w:szCs w:val="28"/>
        </w:rPr>
        <w:t>см</w:t>
      </w:r>
      <w:proofErr w:type="gramEnd"/>
      <w:r w:rsidRPr="0007417A">
        <w:rPr>
          <w:color w:val="000000"/>
          <w:sz w:val="28"/>
          <w:szCs w:val="28"/>
        </w:rPr>
        <w:t xml:space="preserve">. книгу «Развитие памяти детей» Л. В. </w:t>
      </w:r>
      <w:proofErr w:type="spellStart"/>
      <w:r w:rsidRPr="0007417A">
        <w:rPr>
          <w:color w:val="000000"/>
          <w:sz w:val="28"/>
          <w:szCs w:val="28"/>
        </w:rPr>
        <w:t>Черемошкина</w:t>
      </w:r>
      <w:proofErr w:type="spellEnd"/>
      <w:r w:rsidRPr="0007417A">
        <w:rPr>
          <w:color w:val="000000"/>
          <w:sz w:val="28"/>
          <w:szCs w:val="28"/>
        </w:rPr>
        <w:t>)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b/>
          <w:bCs/>
          <w:color w:val="000000"/>
          <w:sz w:val="28"/>
          <w:szCs w:val="28"/>
        </w:rPr>
        <w:t>1</w:t>
      </w:r>
      <w:r w:rsidRPr="0007417A">
        <w:rPr>
          <w:b/>
          <w:bCs/>
          <w:color w:val="000000"/>
          <w:sz w:val="28"/>
          <w:szCs w:val="28"/>
          <w:u w:val="single"/>
        </w:rPr>
        <w:t>.Игра для тактильной памяти «Дощечки</w:t>
      </w:r>
      <w:r w:rsidRPr="0007417A">
        <w:rPr>
          <w:b/>
          <w:bCs/>
          <w:color w:val="000000"/>
          <w:sz w:val="28"/>
          <w:szCs w:val="28"/>
        </w:rPr>
        <w:t>».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Необходимо вырезать из толстого картона или фанеры, 10 дощечек размером 10-20см. На обратной стороне пронумеровать от 1-10. Вместе с детьми налепить различные материалы: мех, байку, кусок веревки, спички, клеенку и т. д. Теперь можно предложить ребенку следующие игры: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а) Разложите дощечки в ряд по порядку. «Внимательно рассмотри, закрой глаза и перемешай их. А теперь на ощупь разложи их в прежнем порядке».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б) Возьми дощечку № 1 закрой глаза и потрогай ее. Что напоминает тебе ее поверхность?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в) У детей в группе наверняка есть друзья: научите детей понимать, как дощечки напоминают характер или голос, внешность или привычки.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b/>
          <w:bCs/>
          <w:color w:val="000000"/>
          <w:sz w:val="28"/>
          <w:szCs w:val="28"/>
          <w:u w:val="single"/>
        </w:rPr>
        <w:t>2. Развитие зрительной памяти.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Для этого предлагаются следующие вопросы: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- Где у нас в доме лежат следующие вещи?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 xml:space="preserve">- Вспомни, во что </w:t>
      </w:r>
      <w:proofErr w:type="gramStart"/>
      <w:r w:rsidRPr="0007417A">
        <w:rPr>
          <w:color w:val="000000"/>
          <w:sz w:val="28"/>
          <w:szCs w:val="28"/>
        </w:rPr>
        <w:t>одет</w:t>
      </w:r>
      <w:proofErr w:type="gramEnd"/>
      <w:r w:rsidRPr="0007417A">
        <w:rPr>
          <w:color w:val="000000"/>
          <w:sz w:val="28"/>
          <w:szCs w:val="28"/>
        </w:rPr>
        <w:t xml:space="preserve"> … (имя друга?)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Можно поиграть в игры «Чего не стало? », «Что изменилось? », и многих других.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3. Способом развития </w:t>
      </w:r>
      <w:r w:rsidRPr="0007417A">
        <w:rPr>
          <w:color w:val="000000"/>
          <w:sz w:val="28"/>
          <w:szCs w:val="28"/>
          <w:u w:val="single"/>
        </w:rPr>
        <w:t>слуховой памяти</w:t>
      </w:r>
      <w:r w:rsidRPr="0007417A">
        <w:rPr>
          <w:rFonts w:ascii="Calibri" w:hAnsi="Calibri" w:cs="Calibri"/>
          <w:color w:val="000000"/>
          <w:sz w:val="28"/>
          <w:szCs w:val="28"/>
          <w:u w:val="single"/>
        </w:rPr>
        <w:t> </w:t>
      </w:r>
      <w:r w:rsidRPr="0007417A">
        <w:rPr>
          <w:color w:val="000000"/>
          <w:sz w:val="28"/>
          <w:szCs w:val="28"/>
        </w:rPr>
        <w:t>может быть не только заучивание стихов и прослушивание сказок, рассказов. Это может быть слушание пластинок с записями сказок, песен, (</w:t>
      </w:r>
      <w:proofErr w:type="spellStart"/>
      <w:r w:rsidRPr="0007417A">
        <w:rPr>
          <w:color w:val="000000"/>
          <w:sz w:val="28"/>
          <w:szCs w:val="28"/>
        </w:rPr>
        <w:t>мульт</w:t>
      </w:r>
      <w:proofErr w:type="spellEnd"/>
      <w:r w:rsidRPr="0007417A">
        <w:rPr>
          <w:color w:val="000000"/>
          <w:sz w:val="28"/>
          <w:szCs w:val="28"/>
        </w:rPr>
        <w:t>., песен).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 xml:space="preserve">Развивает слуховую память пересказ </w:t>
      </w:r>
      <w:proofErr w:type="gramStart"/>
      <w:r w:rsidRPr="0007417A">
        <w:rPr>
          <w:color w:val="000000"/>
          <w:sz w:val="28"/>
          <w:szCs w:val="28"/>
        </w:rPr>
        <w:t>прочитанного</w:t>
      </w:r>
      <w:proofErr w:type="gramEnd"/>
      <w:r w:rsidRPr="0007417A">
        <w:rPr>
          <w:color w:val="000000"/>
          <w:sz w:val="28"/>
          <w:szCs w:val="28"/>
        </w:rPr>
        <w:t>.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4. Формируйте и непроизвольную память. Для этого во время любой деятельности параллельно заучивайте стихи, слушайте музыку.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5. Помните! Память следует развивать только в естественной обстановке не заставляйте ребенка, когда он не хочет. Попытайтесь заинтересовать его!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lastRenderedPageBreak/>
        <w:t>6. Помните, что особенно легко запоминается и долго сохраняется тот материал, с которым ребенок что-то делал, ощупывал, пробовал на вкус, вырезал, строил…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7. Если вы хотите, чтобы ребенок запомнил какой-нибудь рассказ, событие, беседу, хотите обогатить его кругозор, необходимо, чтобы материал для запоминания был не только интересным, но и достаточно ясным.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8. Помните, что для детей важно знать свои успехи! Обращайте внимание ребенка на то, что ему удалось запомнить, а что еще не удалось. Таким путем ребенок привыкает к самоконтролю, а это важно для дальнейшего улучшения работы.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9. Огромное значение имеет правильная организация повторений. Главное не в том, чтобы уметь использовать то, что сохраняется в памяти.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b/>
          <w:bCs/>
          <w:color w:val="000000"/>
          <w:sz w:val="28"/>
          <w:szCs w:val="28"/>
          <w:u w:val="single"/>
        </w:rPr>
        <w:t>«Картинки»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Детям на короткое время показывается картинка. Потом картинка убирается и  малышам необходимо описать то, что было изображено на картинке, как можно более подробно.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b/>
          <w:bCs/>
          <w:color w:val="000000"/>
          <w:sz w:val="28"/>
          <w:szCs w:val="28"/>
          <w:u w:val="single"/>
        </w:rPr>
        <w:t>«10 отличий»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Хороший вариант игр картинок это «найди 10 отличий». Этот вариант можно усложнить. Сначала показать для запоминания одну картинку (примерно полминуты), затем показать вторую. Детям необходимо сказать что изменилось.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b/>
          <w:bCs/>
          <w:color w:val="000000"/>
          <w:sz w:val="28"/>
          <w:szCs w:val="28"/>
          <w:u w:val="single"/>
        </w:rPr>
        <w:t>«Запомни зоопарк»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Ребенку выкладывают на обозрение несколько мягких игрушек (для дошкольника не больше 7). В течение 30 секунд ему необходимо запомнить их расположение. После этого он отворачивается, а взрослый меняет местами игрушки. Малыш поворачивается обратно и рассказывает что изменилось.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b/>
          <w:bCs/>
          <w:color w:val="000000"/>
          <w:sz w:val="28"/>
          <w:szCs w:val="28"/>
          <w:u w:val="single"/>
        </w:rPr>
        <w:t>«Портрет»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Из группы выбирается ведущий. Его облик необходимо запомнить. После чего, ведущий выходит за дверь и там что-нибудь меняет в своем обличии. Он возвращается, и дети угадывают, что изменилось в его внешности.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b/>
          <w:bCs/>
          <w:color w:val="000000"/>
          <w:sz w:val="28"/>
          <w:szCs w:val="28"/>
          <w:u w:val="single"/>
        </w:rPr>
        <w:t>«Описание»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После того как вы прогулялись со своим чадом в парке и пришли домой, попробуйте вспомнить вместе, какой-нибудь интересны объект который увидели или необычного человека который проходил мимо вас. Начинайте называть то, что вам запомнилось в этом человеке или предмете по очереди. Кто больше признаков назовет тот и победил.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b/>
          <w:bCs/>
          <w:color w:val="000000"/>
          <w:sz w:val="28"/>
          <w:szCs w:val="28"/>
          <w:u w:val="single"/>
        </w:rPr>
        <w:t>«Танцевальный кружок»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Эта игра развивает двигательную память. Под веселую музыку взрослый показывает детям какое-нибудь движение. Например, приседает, встает и разводит руки в стороны. Малышам необходимо его повторить. Движения можно усложнять и даже придумать интересный танец.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b/>
          <w:bCs/>
          <w:color w:val="000000"/>
          <w:sz w:val="28"/>
          <w:szCs w:val="28"/>
          <w:u w:val="single"/>
        </w:rPr>
        <w:t>«Попробуй, повтори!»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Берем счетные палочки. Взрослый выкладывает из них определенную композицию и дает время ребенку ее запомнить. Затем малыш повторяет эту композицию со своими счетными палочками. Можно поменяться ролями. В этой игре можно использовать не только счетные палочки, но и монетки, бусинки, спички и т. д.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/>
        <w:jc w:val="center"/>
        <w:rPr>
          <w:rFonts w:ascii="Arial" w:hAnsi="Arial" w:cs="Arial"/>
          <w:color w:val="FF0000"/>
          <w:sz w:val="40"/>
          <w:szCs w:val="28"/>
        </w:rPr>
      </w:pPr>
      <w:r w:rsidRPr="0007417A">
        <w:rPr>
          <w:b/>
          <w:bCs/>
          <w:color w:val="FF0000"/>
          <w:sz w:val="40"/>
          <w:szCs w:val="28"/>
        </w:rPr>
        <w:t>Памятка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b/>
          <w:bCs/>
          <w:i/>
          <w:iCs/>
          <w:color w:val="000000"/>
          <w:sz w:val="28"/>
          <w:szCs w:val="28"/>
        </w:rPr>
        <w:lastRenderedPageBreak/>
        <w:t>Уважаемые родители! Чтобы ваши усилия были эффективными, воспользуйтесь следующими советами: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1. Не допускайте, чтобы ребенок скучал во время занятий. Если ребенку весело учиться, он учится лучше. Интерес делает детей по-настоящему творческими личностями и дает им возможность испытывать удовлетворение от интеллектуальных занятий.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2. Повторяйте упражнения. Развитие умственных способностей ребенка определяется временем и практикой. Если какое-то упражнение не получается, сделайте перерыв, вернитесь к нему позднее или предложите ребенку более легкий вариант.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3. Не проявляйте излишней тревоги по поводу недостаточных успехов и недостаточного продвижения вперед или даже некоторого регресса.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4. Будьте терпеливы, не давайте ребенку задания, превышающие его интеллектуальные возможности.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5. В занятиях с ребенком нужна мера. Не заставляйте ребенка делать упражнение, если он устал, расстроен. Предоставьте ребенку возможность иногда заниматься тем делом, которое ему нравится.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6. Избегайте недоброжелательной оценки, находите слова поддержки. Чаще хвалите ребенка за его терпение, настойчивость. Никогда не подчеркивайте его слабости в сравнении с другими детьми. Формируйте у него уверенность в своих силах.</w:t>
      </w:r>
    </w:p>
    <w:p w:rsidR="000B6733" w:rsidRPr="0007417A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Ребенок дошкольного возраста обладает поистине огромными возможностями развития и способностями познавать. В нем заложен инстинкт познания и исследования мира. Радуйтесь и получайте удовольствие от процесса общения. Помните, что у вас появилась прекрасная возможность подружиться с ребенком. Помогите ребенку развить и реализовать свои возможности. Не жалейте затраченного времени. Оно многократно окупится</w:t>
      </w:r>
      <w:r>
        <w:rPr>
          <w:color w:val="000000"/>
          <w:sz w:val="28"/>
          <w:szCs w:val="28"/>
        </w:rPr>
        <w:t>!</w:t>
      </w:r>
    </w:p>
    <w:p w:rsidR="000B6733" w:rsidRPr="0007417A" w:rsidRDefault="000B6733" w:rsidP="000B6733">
      <w:pPr>
        <w:ind w:left="-1134" w:firstLine="708"/>
        <w:jc w:val="both"/>
        <w:rPr>
          <w:sz w:val="28"/>
          <w:szCs w:val="28"/>
        </w:rPr>
      </w:pPr>
    </w:p>
    <w:p w:rsidR="000B6733" w:rsidRDefault="000B6733" w:rsidP="000B6733">
      <w:pPr>
        <w:ind w:left="-1134" w:firstLine="708"/>
        <w:jc w:val="both"/>
        <w:rPr>
          <w:sz w:val="28"/>
          <w:szCs w:val="28"/>
        </w:rPr>
      </w:pPr>
    </w:p>
    <w:p w:rsidR="000B6733" w:rsidRDefault="000B6733" w:rsidP="000B6733">
      <w:pPr>
        <w:ind w:left="-1134" w:firstLine="708"/>
        <w:jc w:val="both"/>
        <w:rPr>
          <w:sz w:val="28"/>
          <w:szCs w:val="28"/>
        </w:rPr>
      </w:pPr>
    </w:p>
    <w:p w:rsidR="000B6733" w:rsidRDefault="000B6733" w:rsidP="000B6733">
      <w:pPr>
        <w:ind w:left="-1134" w:firstLine="708"/>
        <w:jc w:val="both"/>
        <w:rPr>
          <w:sz w:val="28"/>
          <w:szCs w:val="28"/>
        </w:rPr>
      </w:pPr>
    </w:p>
    <w:p w:rsidR="000B6733" w:rsidRDefault="000B6733" w:rsidP="000B6733">
      <w:pPr>
        <w:ind w:left="-1134" w:firstLine="708"/>
        <w:jc w:val="both"/>
        <w:rPr>
          <w:sz w:val="28"/>
          <w:szCs w:val="28"/>
        </w:rPr>
      </w:pPr>
    </w:p>
    <w:p w:rsidR="000B6733" w:rsidRDefault="000B6733" w:rsidP="000B6733">
      <w:pPr>
        <w:ind w:left="-1134" w:firstLine="708"/>
        <w:jc w:val="both"/>
        <w:rPr>
          <w:sz w:val="28"/>
          <w:szCs w:val="28"/>
        </w:rPr>
      </w:pPr>
    </w:p>
    <w:p w:rsidR="000B6733" w:rsidRDefault="000B6733" w:rsidP="000B6733">
      <w:pPr>
        <w:ind w:left="-1134" w:firstLine="708"/>
        <w:jc w:val="both"/>
        <w:rPr>
          <w:sz w:val="28"/>
          <w:szCs w:val="28"/>
        </w:rPr>
      </w:pPr>
    </w:p>
    <w:p w:rsidR="000B6733" w:rsidRDefault="000B6733" w:rsidP="000B6733">
      <w:pPr>
        <w:jc w:val="both"/>
        <w:rPr>
          <w:sz w:val="28"/>
          <w:szCs w:val="28"/>
        </w:rPr>
      </w:pPr>
    </w:p>
    <w:p w:rsidR="00C336AD" w:rsidRDefault="00C336AD" w:rsidP="000B6733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</w:pPr>
    </w:p>
    <w:sectPr w:rsidR="00C336AD" w:rsidSect="005D0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1597"/>
    <w:rsid w:val="000A7D38"/>
    <w:rsid w:val="000B6733"/>
    <w:rsid w:val="00121597"/>
    <w:rsid w:val="004F2BD9"/>
    <w:rsid w:val="005D09EE"/>
    <w:rsid w:val="00A348A1"/>
    <w:rsid w:val="00C336AD"/>
    <w:rsid w:val="00DA3978"/>
    <w:rsid w:val="00E82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36A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36A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character" w:styleId="a4">
    <w:name w:val="Strong"/>
    <w:basedOn w:val="a0"/>
    <w:uiPriority w:val="22"/>
    <w:qFormat/>
    <w:rsid w:val="00C336AD"/>
    <w:rPr>
      <w:b/>
      <w:bCs/>
    </w:rPr>
  </w:style>
  <w:style w:type="character" w:customStyle="1" w:styleId="c3">
    <w:name w:val="c3"/>
    <w:basedOn w:val="a0"/>
    <w:rsid w:val="00DA39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2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2022-02-12T08:57:00Z</dcterms:created>
  <dcterms:modified xsi:type="dcterms:W3CDTF">2022-02-12T08:57:00Z</dcterms:modified>
</cp:coreProperties>
</file>