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36AD" w:rsidRDefault="00C336AD" w:rsidP="00C336AD">
      <w:pPr>
        <w:widowControl/>
        <w:jc w:val="center"/>
        <w:textAlignment w:val="auto"/>
      </w:pPr>
      <w:r>
        <w:rPr>
          <w:rFonts w:cs="Times New Roman"/>
          <w:b/>
          <w:kern w:val="0"/>
          <w:sz w:val="28"/>
          <w:szCs w:val="28"/>
          <w:lang w:eastAsia="zh-CN"/>
        </w:rPr>
        <w:t>Муниципальное бюджетное дошкольное образовательное учреждение города Керчи Республики Крым</w:t>
      </w:r>
    </w:p>
    <w:p w:rsidR="00C336AD" w:rsidRDefault="00C336AD" w:rsidP="00C336AD">
      <w:pPr>
        <w:widowControl/>
        <w:jc w:val="center"/>
        <w:textAlignment w:val="auto"/>
      </w:pPr>
      <w:r>
        <w:rPr>
          <w:rFonts w:cs="Times New Roman"/>
          <w:b/>
          <w:kern w:val="0"/>
          <w:sz w:val="28"/>
          <w:szCs w:val="28"/>
          <w:lang w:eastAsia="zh-CN"/>
        </w:rPr>
        <w:t>«Детский сад комбинированного вида № 51 «</w:t>
      </w:r>
      <w:proofErr w:type="spellStart"/>
      <w:r>
        <w:rPr>
          <w:rFonts w:cs="Times New Roman"/>
          <w:b/>
          <w:kern w:val="0"/>
          <w:sz w:val="28"/>
          <w:szCs w:val="28"/>
          <w:lang w:eastAsia="zh-CN"/>
        </w:rPr>
        <w:t>Журавушка</w:t>
      </w:r>
      <w:proofErr w:type="spellEnd"/>
      <w:r>
        <w:rPr>
          <w:rFonts w:cs="Times New Roman"/>
          <w:b/>
          <w:kern w:val="0"/>
          <w:sz w:val="28"/>
          <w:szCs w:val="28"/>
          <w:lang w:eastAsia="zh-CN"/>
        </w:rPr>
        <w:t>»</w:t>
      </w:r>
    </w:p>
    <w:p w:rsidR="005D09EE" w:rsidRDefault="005D09EE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C336AD">
      <w:pPr>
        <w:ind w:left="-993"/>
        <w:jc w:val="center"/>
        <w:rPr>
          <w:rFonts w:cs="Times New Roman"/>
          <w:b/>
          <w:sz w:val="32"/>
          <w:szCs w:val="28"/>
        </w:rPr>
      </w:pPr>
      <w:r w:rsidRPr="00C336AD">
        <w:rPr>
          <w:rFonts w:cs="Times New Roman"/>
          <w:b/>
          <w:sz w:val="32"/>
          <w:szCs w:val="28"/>
        </w:rPr>
        <w:t>Консультация для родителей</w:t>
      </w:r>
    </w:p>
    <w:p w:rsidR="00C336AD" w:rsidRPr="00C336AD" w:rsidRDefault="00C336AD" w:rsidP="00C336AD">
      <w:pPr>
        <w:ind w:left="-993"/>
        <w:jc w:val="center"/>
        <w:rPr>
          <w:rFonts w:cs="Times New Roman"/>
          <w:b/>
          <w:sz w:val="32"/>
          <w:szCs w:val="28"/>
        </w:rPr>
      </w:pPr>
    </w:p>
    <w:p w:rsidR="00C336AD" w:rsidRDefault="00DA3978" w:rsidP="00DA3978">
      <w:pPr>
        <w:ind w:left="-993"/>
        <w:jc w:val="center"/>
      </w:pPr>
      <w:r w:rsidRPr="00472FF4">
        <w:rPr>
          <w:rStyle w:val="c3"/>
          <w:rFonts w:cs="Times New Roman"/>
          <w:sz w:val="28"/>
          <w:szCs w:val="28"/>
        </w:rPr>
        <w:t>«</w:t>
      </w:r>
      <w:r w:rsidR="000357E0">
        <w:rPr>
          <w:rStyle w:val="c3"/>
          <w:rFonts w:cs="Times New Roman"/>
          <w:sz w:val="28"/>
          <w:szCs w:val="28"/>
        </w:rPr>
        <w:t>Осторожно, гололед!</w:t>
      </w:r>
      <w:r w:rsidRPr="00472FF4">
        <w:rPr>
          <w:rStyle w:val="c3"/>
          <w:rFonts w:cs="Times New Roman"/>
          <w:sz w:val="28"/>
          <w:szCs w:val="28"/>
        </w:rPr>
        <w:t>»</w:t>
      </w: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121597">
      <w:pPr>
        <w:ind w:left="-993"/>
      </w:pPr>
    </w:p>
    <w:p w:rsidR="00C336AD" w:rsidRDefault="00C336AD" w:rsidP="00C336AD">
      <w:pPr>
        <w:ind w:left="-993"/>
        <w:jc w:val="right"/>
      </w:pPr>
      <w:r>
        <w:t xml:space="preserve">Воспитатель: </w:t>
      </w:r>
      <w:proofErr w:type="spellStart"/>
      <w:r w:rsidR="00DA3978">
        <w:t>Капустян</w:t>
      </w:r>
      <w:proofErr w:type="spellEnd"/>
      <w:r w:rsidR="00DA3978">
        <w:t xml:space="preserve"> А. В.</w:t>
      </w:r>
    </w:p>
    <w:p w:rsidR="00C336AD" w:rsidRDefault="00C336AD" w:rsidP="00C336AD">
      <w:pPr>
        <w:ind w:left="-993"/>
        <w:jc w:val="right"/>
      </w:pPr>
    </w:p>
    <w:p w:rsidR="00C336AD" w:rsidRDefault="00C336AD" w:rsidP="00121597">
      <w:pPr>
        <w:ind w:left="-993"/>
      </w:pPr>
    </w:p>
    <w:p w:rsidR="00DA3978" w:rsidRDefault="00DA3978" w:rsidP="00121597">
      <w:pPr>
        <w:ind w:left="-993"/>
      </w:pPr>
    </w:p>
    <w:p w:rsidR="00C336AD" w:rsidRDefault="00C336AD" w:rsidP="00C336AD">
      <w:pPr>
        <w:ind w:left="-993"/>
        <w:jc w:val="center"/>
      </w:pPr>
    </w:p>
    <w:p w:rsidR="00C336AD" w:rsidRDefault="00DA3978" w:rsidP="00C336AD">
      <w:pPr>
        <w:ind w:left="-993"/>
        <w:jc w:val="center"/>
      </w:pPr>
      <w:r>
        <w:t>Декабрь</w:t>
      </w:r>
      <w:r w:rsidR="00C336AD">
        <w:t>, 2021</w:t>
      </w:r>
    </w:p>
    <w:p w:rsidR="00C336AD" w:rsidRDefault="00C336AD" w:rsidP="00C336AD">
      <w:pPr>
        <w:ind w:left="-993"/>
        <w:jc w:val="center"/>
      </w:pPr>
      <w:r>
        <w:t>Керчь</w:t>
      </w:r>
    </w:p>
    <w:p w:rsidR="00DA3978" w:rsidRDefault="00DA3978" w:rsidP="00DA3978">
      <w:pPr>
        <w:pStyle w:val="a3"/>
        <w:shd w:val="clear" w:color="auto" w:fill="FFFFFF"/>
        <w:spacing w:before="0" w:beforeAutospacing="0" w:after="0" w:afterAutospacing="0"/>
        <w:ind w:left="-1134" w:firstLine="850"/>
        <w:jc w:val="both"/>
        <w:rPr>
          <w:color w:val="111111"/>
          <w:sz w:val="27"/>
          <w:szCs w:val="27"/>
        </w:rPr>
      </w:pPr>
    </w:p>
    <w:p w:rsidR="000357E0" w:rsidRPr="000357E0" w:rsidRDefault="000357E0" w:rsidP="000357E0">
      <w:pPr>
        <w:pStyle w:val="a3"/>
        <w:shd w:val="clear" w:color="auto" w:fill="FFFFFF"/>
        <w:spacing w:before="0" w:beforeAutospacing="0" w:after="0" w:afterAutospacing="0"/>
        <w:ind w:left="-992" w:firstLine="709"/>
        <w:jc w:val="both"/>
        <w:textAlignment w:val="baseline"/>
        <w:rPr>
          <w:color w:val="222222"/>
          <w:sz w:val="28"/>
          <w:szCs w:val="28"/>
        </w:rPr>
      </w:pPr>
      <w:r w:rsidRPr="000357E0">
        <w:rPr>
          <w:rStyle w:val="a4"/>
          <w:color w:val="222222"/>
          <w:sz w:val="28"/>
          <w:szCs w:val="28"/>
          <w:bdr w:val="none" w:sz="0" w:space="0" w:color="auto" w:frame="1"/>
        </w:rPr>
        <w:lastRenderedPageBreak/>
        <w:t>УВАЖАЕМЫЕ РОДИТЕЛИ! РАССКАЖИТЕ ДЕТЯМ О ГОЛОЛЕДЕ И БУДЬТЕ САМИ ОСТОРОЖНЫ!</w:t>
      </w:r>
    </w:p>
    <w:p w:rsidR="000357E0" w:rsidRPr="000357E0" w:rsidRDefault="000357E0" w:rsidP="000357E0">
      <w:pPr>
        <w:pStyle w:val="a3"/>
        <w:shd w:val="clear" w:color="auto" w:fill="FFFFFF"/>
        <w:spacing w:before="0" w:beforeAutospacing="0" w:after="0" w:afterAutospacing="0"/>
        <w:ind w:left="-992" w:firstLine="709"/>
        <w:jc w:val="both"/>
        <w:textAlignment w:val="baseline"/>
        <w:rPr>
          <w:color w:val="222222"/>
          <w:sz w:val="28"/>
          <w:szCs w:val="28"/>
        </w:rPr>
      </w:pPr>
      <w:r w:rsidRPr="000357E0">
        <w:rPr>
          <w:color w:val="222222"/>
          <w:sz w:val="28"/>
          <w:szCs w:val="28"/>
        </w:rPr>
        <w:t xml:space="preserve">С наступлением резкого потепления в марте часто возникает угроза </w:t>
      </w:r>
      <w:proofErr w:type="spellStart"/>
      <w:r w:rsidRPr="000357E0">
        <w:rPr>
          <w:color w:val="222222"/>
          <w:sz w:val="28"/>
          <w:szCs w:val="28"/>
        </w:rPr>
        <w:t>травмирования</w:t>
      </w:r>
      <w:proofErr w:type="spellEnd"/>
      <w:r w:rsidRPr="000357E0">
        <w:rPr>
          <w:color w:val="222222"/>
          <w:sz w:val="28"/>
          <w:szCs w:val="28"/>
        </w:rPr>
        <w:t xml:space="preserve"> граждан вследствие гололеда на тротуарах. Во избежание несчастных случаев просим обращать внимание на огражденные участки тротуаров и ни в коем случае не заходить в опасные зоны.</w:t>
      </w:r>
    </w:p>
    <w:p w:rsidR="000357E0" w:rsidRPr="000357E0" w:rsidRDefault="000357E0" w:rsidP="000357E0">
      <w:pPr>
        <w:pStyle w:val="a3"/>
        <w:shd w:val="clear" w:color="auto" w:fill="FFFFFF"/>
        <w:spacing w:before="0" w:beforeAutospacing="0" w:after="0" w:afterAutospacing="0"/>
        <w:ind w:left="-992" w:firstLine="709"/>
        <w:jc w:val="both"/>
        <w:textAlignment w:val="baseline"/>
        <w:rPr>
          <w:color w:val="222222"/>
          <w:sz w:val="28"/>
          <w:szCs w:val="28"/>
        </w:rPr>
      </w:pPr>
      <w:r w:rsidRPr="000357E0">
        <w:rPr>
          <w:color w:val="222222"/>
          <w:sz w:val="28"/>
          <w:szCs w:val="28"/>
        </w:rPr>
        <w:t>Травм можно избежать, если знать и соблюдать пять важных правил.</w:t>
      </w:r>
    </w:p>
    <w:p w:rsidR="000357E0" w:rsidRPr="000357E0" w:rsidRDefault="000357E0" w:rsidP="000357E0">
      <w:pPr>
        <w:pStyle w:val="a3"/>
        <w:shd w:val="clear" w:color="auto" w:fill="FFFFFF"/>
        <w:spacing w:before="0" w:beforeAutospacing="0" w:after="0" w:afterAutospacing="0"/>
        <w:ind w:left="-992" w:firstLine="709"/>
        <w:jc w:val="both"/>
        <w:textAlignment w:val="baseline"/>
        <w:rPr>
          <w:color w:val="222222"/>
          <w:sz w:val="28"/>
          <w:szCs w:val="28"/>
        </w:rPr>
      </w:pPr>
      <w:r w:rsidRPr="000357E0">
        <w:rPr>
          <w:rStyle w:val="a4"/>
          <w:color w:val="222222"/>
          <w:sz w:val="28"/>
          <w:szCs w:val="28"/>
          <w:bdr w:val="none" w:sz="0" w:space="0" w:color="auto" w:frame="1"/>
        </w:rPr>
        <w:t>ПРАВИЛО ПЕРВОЕ:</w:t>
      </w:r>
      <w:r w:rsidRPr="000357E0">
        <w:rPr>
          <w:color w:val="222222"/>
          <w:sz w:val="28"/>
          <w:szCs w:val="28"/>
        </w:rPr>
        <w:t> </w:t>
      </w:r>
      <w:r w:rsidRPr="000357E0">
        <w:rPr>
          <w:rStyle w:val="a4"/>
          <w:color w:val="222222"/>
          <w:sz w:val="28"/>
          <w:szCs w:val="28"/>
          <w:bdr w:val="none" w:sz="0" w:space="0" w:color="auto" w:frame="1"/>
        </w:rPr>
        <w:t>ДЕРЖИТЕ РЕБЕНКА ЗА РУКУ</w:t>
      </w:r>
    </w:p>
    <w:p w:rsidR="000357E0" w:rsidRPr="000357E0" w:rsidRDefault="000357E0" w:rsidP="000357E0">
      <w:pPr>
        <w:pStyle w:val="a3"/>
        <w:shd w:val="clear" w:color="auto" w:fill="FFFFFF"/>
        <w:spacing w:before="0" w:beforeAutospacing="0" w:after="0" w:afterAutospacing="0"/>
        <w:ind w:left="-992" w:firstLine="709"/>
        <w:jc w:val="both"/>
        <w:textAlignment w:val="baseline"/>
        <w:rPr>
          <w:color w:val="222222"/>
          <w:sz w:val="28"/>
          <w:szCs w:val="28"/>
        </w:rPr>
      </w:pPr>
      <w:r w:rsidRPr="000357E0">
        <w:rPr>
          <w:color w:val="222222"/>
          <w:sz w:val="28"/>
          <w:szCs w:val="28"/>
        </w:rPr>
        <w:t>Поведение детей порой бывает просто непредсказуемым, ребенок может внезапно побежать, последствия в условиях гололеда могут быть очень неприятными. Во избежание подобной ситуации лучше всю дорогу не отпускать руку ребенка. А перед тем, как собираетесь на улицу, регулярно повторяйте с детьми правила безопасного поведения на скользкой дороге – не бегать, не толкаться, не играть, не отпускать руку взрослого.</w:t>
      </w:r>
    </w:p>
    <w:p w:rsidR="000357E0" w:rsidRPr="000357E0" w:rsidRDefault="000357E0" w:rsidP="000357E0">
      <w:pPr>
        <w:pStyle w:val="a3"/>
        <w:shd w:val="clear" w:color="auto" w:fill="FFFFFF"/>
        <w:spacing w:before="0" w:beforeAutospacing="0" w:after="0" w:afterAutospacing="0"/>
        <w:ind w:left="-992" w:firstLine="709"/>
        <w:jc w:val="both"/>
        <w:textAlignment w:val="baseline"/>
        <w:rPr>
          <w:color w:val="222222"/>
          <w:sz w:val="28"/>
          <w:szCs w:val="28"/>
        </w:rPr>
      </w:pPr>
      <w:r w:rsidRPr="000357E0">
        <w:rPr>
          <w:rStyle w:val="a4"/>
          <w:color w:val="222222"/>
          <w:sz w:val="28"/>
          <w:szCs w:val="28"/>
          <w:bdr w:val="none" w:sz="0" w:space="0" w:color="auto" w:frame="1"/>
        </w:rPr>
        <w:t>ПРАВИЛО ВТОРОЕ: НЕ СПЕШИТЕ</w:t>
      </w:r>
    </w:p>
    <w:p w:rsidR="000357E0" w:rsidRPr="000357E0" w:rsidRDefault="000357E0" w:rsidP="000357E0">
      <w:pPr>
        <w:pStyle w:val="a3"/>
        <w:shd w:val="clear" w:color="auto" w:fill="FFFFFF"/>
        <w:spacing w:before="0" w:beforeAutospacing="0" w:after="0" w:afterAutospacing="0"/>
        <w:ind w:left="-992" w:firstLine="709"/>
        <w:jc w:val="both"/>
        <w:textAlignment w:val="baseline"/>
        <w:rPr>
          <w:color w:val="222222"/>
          <w:sz w:val="28"/>
          <w:szCs w:val="28"/>
        </w:rPr>
      </w:pPr>
      <w:r w:rsidRPr="000357E0">
        <w:rPr>
          <w:color w:val="222222"/>
          <w:sz w:val="28"/>
          <w:szCs w:val="28"/>
        </w:rPr>
        <w:t>Никогда не надо спешить. Здесь как раз, кстати, поговорка «Тише едешь, дальше будешь». Рекомендуется передвигаться мелкой, шаркающей походкой. Чем шире шаг, тем больше вероятности упасть.</w:t>
      </w:r>
    </w:p>
    <w:p w:rsidR="000357E0" w:rsidRPr="000357E0" w:rsidRDefault="000357E0" w:rsidP="000357E0">
      <w:pPr>
        <w:pStyle w:val="a3"/>
        <w:shd w:val="clear" w:color="auto" w:fill="FFFFFF"/>
        <w:spacing w:before="0" w:beforeAutospacing="0" w:after="0" w:afterAutospacing="0"/>
        <w:ind w:left="-992" w:firstLine="709"/>
        <w:jc w:val="both"/>
        <w:textAlignment w:val="baseline"/>
        <w:rPr>
          <w:color w:val="222222"/>
          <w:sz w:val="28"/>
          <w:szCs w:val="28"/>
        </w:rPr>
      </w:pPr>
      <w:r w:rsidRPr="000357E0">
        <w:rPr>
          <w:rStyle w:val="a4"/>
          <w:color w:val="222222"/>
          <w:sz w:val="28"/>
          <w:szCs w:val="28"/>
          <w:bdr w:val="none" w:sz="0" w:space="0" w:color="auto" w:frame="1"/>
        </w:rPr>
        <w:t>ПРАВИЛО ТРЕТЬЕ: ВЫБИРАЙТЕ БЕЗОПАСНУЮ ОБУВЬ</w:t>
      </w:r>
      <w:r w:rsidRPr="000357E0">
        <w:rPr>
          <w:color w:val="222222"/>
          <w:sz w:val="28"/>
          <w:szCs w:val="28"/>
        </w:rPr>
        <w:t> </w:t>
      </w:r>
    </w:p>
    <w:p w:rsidR="000357E0" w:rsidRPr="000357E0" w:rsidRDefault="000357E0" w:rsidP="000357E0">
      <w:pPr>
        <w:pStyle w:val="a3"/>
        <w:shd w:val="clear" w:color="auto" w:fill="FFFFFF"/>
        <w:spacing w:before="0" w:beforeAutospacing="0" w:after="0" w:afterAutospacing="0"/>
        <w:ind w:left="-992" w:firstLine="709"/>
        <w:jc w:val="both"/>
        <w:textAlignment w:val="baseline"/>
        <w:rPr>
          <w:color w:val="222222"/>
          <w:sz w:val="28"/>
          <w:szCs w:val="28"/>
        </w:rPr>
      </w:pPr>
      <w:r w:rsidRPr="000357E0">
        <w:rPr>
          <w:color w:val="222222"/>
          <w:sz w:val="28"/>
          <w:szCs w:val="28"/>
        </w:rPr>
        <w:t>Третье правило гласит о том, что взрослая и детская обувь должна быть удобной и безопасной. В гололедицу лучше носить обувь на нескользящей каучуковой или другой подошве с глубоким «протектором». Кожаные подошвы очень сильно скользят. При ходьбе по скользкой поверхности следует ступать на всю подошву, слегка расслабляя при этом ноги в коленях. </w:t>
      </w:r>
      <w:r w:rsidRPr="000357E0">
        <w:rPr>
          <w:rStyle w:val="a5"/>
          <w:b/>
          <w:bCs/>
          <w:color w:val="222222"/>
          <w:sz w:val="28"/>
          <w:szCs w:val="28"/>
          <w:bdr w:val="none" w:sz="0" w:space="0" w:color="auto" w:frame="1"/>
        </w:rPr>
        <w:t>Совет:</w:t>
      </w:r>
      <w:r w:rsidRPr="000357E0">
        <w:rPr>
          <w:color w:val="222222"/>
          <w:sz w:val="28"/>
          <w:szCs w:val="28"/>
        </w:rPr>
        <w:t> У вас гладкая подошва? Наклейте на нее обычный пластырь, и обувь будет меньше скользить.</w:t>
      </w:r>
    </w:p>
    <w:p w:rsidR="000357E0" w:rsidRPr="000357E0" w:rsidRDefault="000357E0" w:rsidP="000357E0">
      <w:pPr>
        <w:pStyle w:val="a3"/>
        <w:shd w:val="clear" w:color="auto" w:fill="FFFFFF"/>
        <w:spacing w:before="0" w:beforeAutospacing="0" w:after="0" w:afterAutospacing="0"/>
        <w:ind w:left="-992" w:firstLine="709"/>
        <w:jc w:val="both"/>
        <w:textAlignment w:val="baseline"/>
        <w:rPr>
          <w:color w:val="222222"/>
          <w:sz w:val="28"/>
          <w:szCs w:val="28"/>
        </w:rPr>
      </w:pPr>
      <w:r w:rsidRPr="000357E0">
        <w:rPr>
          <w:rStyle w:val="a4"/>
          <w:color w:val="222222"/>
          <w:sz w:val="28"/>
          <w:szCs w:val="28"/>
          <w:bdr w:val="none" w:sz="0" w:space="0" w:color="auto" w:frame="1"/>
        </w:rPr>
        <w:t>ПРАВИЛО ЧЕТВЕРТОЕ: ВСЕГДА СМОТРИТЕ ПОД НОГИ</w:t>
      </w:r>
    </w:p>
    <w:p w:rsidR="000357E0" w:rsidRPr="000357E0" w:rsidRDefault="000357E0" w:rsidP="000357E0">
      <w:pPr>
        <w:pStyle w:val="a3"/>
        <w:shd w:val="clear" w:color="auto" w:fill="FFFFFF"/>
        <w:spacing w:before="0" w:beforeAutospacing="0" w:after="0" w:afterAutospacing="0"/>
        <w:ind w:left="-992" w:firstLine="709"/>
        <w:jc w:val="both"/>
        <w:textAlignment w:val="baseline"/>
        <w:rPr>
          <w:color w:val="222222"/>
          <w:sz w:val="28"/>
          <w:szCs w:val="28"/>
        </w:rPr>
      </w:pPr>
      <w:r w:rsidRPr="000357E0">
        <w:rPr>
          <w:color w:val="222222"/>
          <w:sz w:val="28"/>
          <w:szCs w:val="28"/>
        </w:rPr>
        <w:t>Под ноги всегда надо смотреть, а в гололед особенно. Скользкую тропинку, лучше обойти.</w:t>
      </w:r>
    </w:p>
    <w:p w:rsidR="000357E0" w:rsidRPr="000357E0" w:rsidRDefault="000357E0" w:rsidP="000357E0">
      <w:pPr>
        <w:pStyle w:val="a3"/>
        <w:shd w:val="clear" w:color="auto" w:fill="FFFFFF"/>
        <w:spacing w:before="0" w:beforeAutospacing="0" w:after="0" w:afterAutospacing="0"/>
        <w:ind w:left="-992" w:firstLine="709"/>
        <w:jc w:val="both"/>
        <w:textAlignment w:val="baseline"/>
        <w:rPr>
          <w:color w:val="222222"/>
          <w:sz w:val="28"/>
          <w:szCs w:val="28"/>
        </w:rPr>
      </w:pPr>
      <w:r w:rsidRPr="000357E0">
        <w:rPr>
          <w:rStyle w:val="a4"/>
          <w:color w:val="222222"/>
          <w:sz w:val="28"/>
          <w:szCs w:val="28"/>
          <w:bdr w:val="none" w:sz="0" w:space="0" w:color="auto" w:frame="1"/>
        </w:rPr>
        <w:t>ПРАВИЛО ПЯТОЕ: НАУЧИТЕСЬ ПРАВИЛЬНО ПАДАТЬ</w:t>
      </w:r>
      <w:r w:rsidRPr="000357E0">
        <w:rPr>
          <w:color w:val="222222"/>
          <w:sz w:val="28"/>
          <w:szCs w:val="28"/>
        </w:rPr>
        <w:t> </w:t>
      </w:r>
    </w:p>
    <w:p w:rsidR="000357E0" w:rsidRPr="000357E0" w:rsidRDefault="000357E0" w:rsidP="000357E0">
      <w:pPr>
        <w:pStyle w:val="a3"/>
        <w:shd w:val="clear" w:color="auto" w:fill="FFFFFF"/>
        <w:spacing w:before="0" w:beforeAutospacing="0" w:after="0" w:afterAutospacing="0"/>
        <w:ind w:left="-992" w:firstLine="709"/>
        <w:jc w:val="both"/>
        <w:textAlignment w:val="baseline"/>
        <w:rPr>
          <w:color w:val="222222"/>
          <w:sz w:val="28"/>
          <w:szCs w:val="28"/>
        </w:rPr>
      </w:pPr>
      <w:r w:rsidRPr="000357E0">
        <w:rPr>
          <w:color w:val="222222"/>
          <w:sz w:val="28"/>
          <w:szCs w:val="28"/>
        </w:rPr>
        <w:t>Не всегда человеку удается удержать равновесие. «Падайте без последствий», — советуют врачи. Поэтому следует научиться падать без риска.</w:t>
      </w:r>
    </w:p>
    <w:p w:rsidR="000357E0" w:rsidRPr="000357E0" w:rsidRDefault="000357E0" w:rsidP="000357E0">
      <w:pPr>
        <w:pStyle w:val="a3"/>
        <w:shd w:val="clear" w:color="auto" w:fill="FFFFFF"/>
        <w:spacing w:before="0" w:beforeAutospacing="0" w:after="0" w:afterAutospacing="0"/>
        <w:ind w:left="-992" w:firstLine="709"/>
        <w:jc w:val="both"/>
        <w:textAlignment w:val="baseline"/>
        <w:rPr>
          <w:color w:val="222222"/>
          <w:sz w:val="28"/>
          <w:szCs w:val="28"/>
        </w:rPr>
      </w:pPr>
      <w:r w:rsidRPr="000357E0">
        <w:rPr>
          <w:rStyle w:val="a5"/>
          <w:b/>
          <w:bCs/>
          <w:color w:val="222222"/>
          <w:sz w:val="28"/>
          <w:szCs w:val="28"/>
          <w:bdr w:val="none" w:sz="0" w:space="0" w:color="auto" w:frame="1"/>
        </w:rPr>
        <w:t>Для этого:</w:t>
      </w:r>
    </w:p>
    <w:p w:rsidR="000357E0" w:rsidRPr="000357E0" w:rsidRDefault="000357E0" w:rsidP="000357E0">
      <w:pPr>
        <w:pStyle w:val="a3"/>
        <w:shd w:val="clear" w:color="auto" w:fill="FFFFFF"/>
        <w:spacing w:before="0" w:beforeAutospacing="0" w:after="0" w:afterAutospacing="0"/>
        <w:ind w:left="-992" w:firstLine="709"/>
        <w:jc w:val="both"/>
        <w:textAlignment w:val="baseline"/>
        <w:rPr>
          <w:color w:val="222222"/>
          <w:sz w:val="28"/>
          <w:szCs w:val="28"/>
        </w:rPr>
      </w:pPr>
      <w:r w:rsidRPr="000357E0">
        <w:rPr>
          <w:color w:val="222222"/>
          <w:sz w:val="28"/>
          <w:szCs w:val="28"/>
        </w:rPr>
        <w:t> 1. Присядьте, меньше будет высота падения.</w:t>
      </w:r>
    </w:p>
    <w:p w:rsidR="000357E0" w:rsidRPr="000357E0" w:rsidRDefault="000357E0" w:rsidP="000357E0">
      <w:pPr>
        <w:pStyle w:val="a3"/>
        <w:shd w:val="clear" w:color="auto" w:fill="FFFFFF"/>
        <w:spacing w:before="0" w:beforeAutospacing="0" w:after="0" w:afterAutospacing="0"/>
        <w:ind w:left="-992" w:firstLine="709"/>
        <w:jc w:val="both"/>
        <w:textAlignment w:val="baseline"/>
        <w:rPr>
          <w:color w:val="222222"/>
          <w:sz w:val="28"/>
          <w:szCs w:val="28"/>
        </w:rPr>
      </w:pPr>
      <w:r w:rsidRPr="000357E0">
        <w:rPr>
          <w:color w:val="222222"/>
          <w:sz w:val="28"/>
          <w:szCs w:val="28"/>
        </w:rPr>
        <w:t>2. При падении сгруппируйтесь. Если падаете на спину, постарайтесь прижать подбородок к телу. Нельзя падать на вытянутые руки, можно сломать кисти рук. Чтобы не было сотрясения мозга, избегайте удара затылком.</w:t>
      </w:r>
    </w:p>
    <w:p w:rsidR="000357E0" w:rsidRPr="000357E0" w:rsidRDefault="000357E0" w:rsidP="000357E0">
      <w:pPr>
        <w:pStyle w:val="a3"/>
        <w:shd w:val="clear" w:color="auto" w:fill="FFFFFF"/>
        <w:spacing w:before="0" w:beforeAutospacing="0" w:after="0" w:afterAutospacing="0"/>
        <w:ind w:left="-992" w:firstLine="709"/>
        <w:jc w:val="both"/>
        <w:textAlignment w:val="baseline"/>
        <w:rPr>
          <w:color w:val="222222"/>
          <w:sz w:val="28"/>
          <w:szCs w:val="28"/>
        </w:rPr>
      </w:pPr>
      <w:r w:rsidRPr="000357E0">
        <w:rPr>
          <w:color w:val="222222"/>
          <w:sz w:val="28"/>
          <w:szCs w:val="28"/>
        </w:rPr>
        <w:t xml:space="preserve"> 3.Падая, старайтесь завалиться на бок, так будет меньше травм. Поскользнувшись и упав, человек стремиться </w:t>
      </w:r>
      <w:proofErr w:type="gramStart"/>
      <w:r w:rsidRPr="000357E0">
        <w:rPr>
          <w:color w:val="222222"/>
          <w:sz w:val="28"/>
          <w:szCs w:val="28"/>
        </w:rPr>
        <w:t>побыстрее</w:t>
      </w:r>
      <w:proofErr w:type="gramEnd"/>
      <w:r w:rsidRPr="000357E0">
        <w:rPr>
          <w:color w:val="222222"/>
          <w:sz w:val="28"/>
          <w:szCs w:val="28"/>
        </w:rPr>
        <w:t xml:space="preserve"> подняться. Но не стоит торопиться. Сначала надо осмотреть себя, пошевелить руками и ногами. Если боли нет, можно вставать. Ну а если появились болезненные ощущения, надо постараться определить, чем они вызваны — ушибом, повреждением связок или переломом кости.</w:t>
      </w:r>
    </w:p>
    <w:p w:rsidR="00C336AD" w:rsidRDefault="00C336AD" w:rsidP="00121597">
      <w:pPr>
        <w:ind w:left="-993"/>
      </w:pPr>
    </w:p>
    <w:sectPr w:rsidR="00C336AD" w:rsidSect="005D09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21597"/>
    <w:rsid w:val="000357E0"/>
    <w:rsid w:val="000A7D38"/>
    <w:rsid w:val="00121597"/>
    <w:rsid w:val="00177B9C"/>
    <w:rsid w:val="005D09EE"/>
    <w:rsid w:val="00C336AD"/>
    <w:rsid w:val="00DA3978"/>
    <w:rsid w:val="00E820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336A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Tahoma"/>
      <w:kern w:val="3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336AD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</w:rPr>
  </w:style>
  <w:style w:type="character" w:styleId="a4">
    <w:name w:val="Strong"/>
    <w:basedOn w:val="a0"/>
    <w:uiPriority w:val="22"/>
    <w:qFormat/>
    <w:rsid w:val="00C336AD"/>
    <w:rPr>
      <w:b/>
      <w:bCs/>
    </w:rPr>
  </w:style>
  <w:style w:type="character" w:customStyle="1" w:styleId="c3">
    <w:name w:val="c3"/>
    <w:basedOn w:val="a0"/>
    <w:rsid w:val="00DA3978"/>
  </w:style>
  <w:style w:type="character" w:styleId="a5">
    <w:name w:val="Emphasis"/>
    <w:basedOn w:val="a0"/>
    <w:uiPriority w:val="20"/>
    <w:qFormat/>
    <w:rsid w:val="000357E0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924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8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415</Words>
  <Characters>2369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2022-02-12T08:47:00Z</dcterms:created>
  <dcterms:modified xsi:type="dcterms:W3CDTF">2022-02-12T08:52:00Z</dcterms:modified>
</cp:coreProperties>
</file>