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3A" w:rsidRDefault="00340A3A" w:rsidP="00340A3A">
      <w:pPr>
        <w:pStyle w:val="a6"/>
        <w:jc w:val="center"/>
        <w:rPr>
          <w:rFonts w:ascii="Times New Roman" w:hAnsi="Times New Roman" w:cs="Times New Roman"/>
          <w:b/>
          <w:sz w:val="28"/>
          <w:szCs w:val="28"/>
        </w:rPr>
      </w:pPr>
    </w:p>
    <w:p w:rsidR="00340A3A" w:rsidRDefault="00340A3A" w:rsidP="00340A3A">
      <w:pPr>
        <w:pStyle w:val="a6"/>
        <w:jc w:val="center"/>
        <w:rPr>
          <w:rFonts w:ascii="Times New Roman" w:hAnsi="Times New Roman" w:cs="Times New Roman"/>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города Керчи Республики Крым </w:t>
      </w:r>
    </w:p>
    <w:p w:rsidR="00340A3A" w:rsidRDefault="00340A3A" w:rsidP="00340A3A">
      <w:pPr>
        <w:pStyle w:val="a6"/>
        <w:jc w:val="center"/>
        <w:rPr>
          <w:rFonts w:ascii="Times New Roman" w:hAnsi="Times New Roman" w:cs="Times New Roman"/>
          <w:sz w:val="28"/>
          <w:szCs w:val="28"/>
        </w:rPr>
      </w:pPr>
      <w:r>
        <w:rPr>
          <w:rFonts w:ascii="Times New Roman" w:hAnsi="Times New Roman" w:cs="Times New Roman"/>
          <w:b/>
          <w:sz w:val="28"/>
          <w:szCs w:val="28"/>
        </w:rPr>
        <w:t>«Детский сад комбинированного вида № 51 «</w:t>
      </w:r>
      <w:proofErr w:type="spellStart"/>
      <w:r>
        <w:rPr>
          <w:rFonts w:ascii="Times New Roman" w:hAnsi="Times New Roman" w:cs="Times New Roman"/>
          <w:b/>
          <w:sz w:val="28"/>
          <w:szCs w:val="28"/>
        </w:rPr>
        <w:t>Журавушка</w:t>
      </w:r>
      <w:proofErr w:type="spellEnd"/>
      <w:r>
        <w:rPr>
          <w:rFonts w:ascii="Times New Roman" w:hAnsi="Times New Roman" w:cs="Times New Roman"/>
          <w:b/>
          <w:sz w:val="28"/>
          <w:szCs w:val="28"/>
        </w:rPr>
        <w:t>»</w:t>
      </w:r>
    </w:p>
    <w:p w:rsidR="00340A3A" w:rsidRDefault="00340A3A" w:rsidP="00340A3A">
      <w:pPr>
        <w:pStyle w:val="a5"/>
        <w:shd w:val="clear" w:color="auto" w:fill="FFFFFF"/>
        <w:spacing w:before="0" w:beforeAutospacing="0" w:after="150" w:afterAutospacing="0" w:line="300" w:lineRule="atLeast"/>
        <w:rPr>
          <w:sz w:val="28"/>
          <w:szCs w:val="28"/>
        </w:rPr>
      </w:pPr>
    </w:p>
    <w:p w:rsidR="00340A3A" w:rsidRDefault="00340A3A" w:rsidP="00340A3A">
      <w:pPr>
        <w:pStyle w:val="a5"/>
        <w:shd w:val="clear" w:color="auto" w:fill="FFFFFF"/>
        <w:spacing w:before="0" w:beforeAutospacing="0" w:after="150" w:afterAutospacing="0" w:line="300" w:lineRule="atLeast"/>
        <w:rPr>
          <w:sz w:val="28"/>
          <w:szCs w:val="28"/>
        </w:rPr>
      </w:pPr>
    </w:p>
    <w:p w:rsidR="00340A3A" w:rsidRDefault="00340A3A" w:rsidP="00340A3A">
      <w:pPr>
        <w:pStyle w:val="a5"/>
        <w:shd w:val="clear" w:color="auto" w:fill="FFFFFF"/>
        <w:spacing w:before="0" w:beforeAutospacing="0" w:after="150" w:afterAutospacing="0" w:line="300" w:lineRule="atLeast"/>
        <w:rPr>
          <w:sz w:val="28"/>
        </w:rPr>
      </w:pPr>
    </w:p>
    <w:p w:rsidR="00340A3A" w:rsidRDefault="00340A3A" w:rsidP="00340A3A">
      <w:pPr>
        <w:pStyle w:val="a5"/>
        <w:shd w:val="clear" w:color="auto" w:fill="FFFFFF"/>
        <w:spacing w:before="0" w:beforeAutospacing="0" w:after="150" w:afterAutospacing="0" w:line="300" w:lineRule="atLeast"/>
        <w:rPr>
          <w:sz w:val="28"/>
        </w:rPr>
      </w:pPr>
    </w:p>
    <w:p w:rsidR="00340A3A" w:rsidRDefault="00340A3A" w:rsidP="00340A3A">
      <w:pPr>
        <w:pStyle w:val="a5"/>
        <w:shd w:val="clear" w:color="auto" w:fill="FFFFFF"/>
        <w:spacing w:before="0" w:beforeAutospacing="0" w:after="150" w:afterAutospacing="0" w:line="300" w:lineRule="atLeast"/>
        <w:rPr>
          <w:sz w:val="28"/>
        </w:rPr>
      </w:pPr>
    </w:p>
    <w:p w:rsidR="00340A3A" w:rsidRDefault="00340A3A" w:rsidP="00340A3A">
      <w:pPr>
        <w:pStyle w:val="a5"/>
        <w:shd w:val="clear" w:color="auto" w:fill="FFFFFF"/>
        <w:tabs>
          <w:tab w:val="left" w:pos="3330"/>
        </w:tabs>
        <w:spacing w:before="0" w:beforeAutospacing="0" w:after="150" w:afterAutospacing="0" w:line="300" w:lineRule="atLeast"/>
        <w:jc w:val="center"/>
        <w:rPr>
          <w:sz w:val="28"/>
          <w:szCs w:val="28"/>
        </w:rPr>
      </w:pPr>
    </w:p>
    <w:p w:rsidR="00340A3A" w:rsidRDefault="00340A3A" w:rsidP="00340A3A">
      <w:pPr>
        <w:pStyle w:val="a5"/>
        <w:shd w:val="clear" w:color="auto" w:fill="FFFFFF"/>
        <w:tabs>
          <w:tab w:val="left" w:pos="3330"/>
        </w:tabs>
        <w:spacing w:before="0" w:beforeAutospacing="0" w:after="150" w:afterAutospacing="0" w:line="300" w:lineRule="atLeast"/>
        <w:jc w:val="center"/>
        <w:rPr>
          <w:b/>
          <w:sz w:val="28"/>
          <w:szCs w:val="28"/>
        </w:rPr>
      </w:pPr>
      <w:r>
        <w:rPr>
          <w:b/>
          <w:sz w:val="28"/>
          <w:szCs w:val="28"/>
        </w:rPr>
        <w:t>Консультация для родителей</w:t>
      </w:r>
    </w:p>
    <w:p w:rsidR="00340A3A" w:rsidRDefault="00340A3A" w:rsidP="00340A3A">
      <w:pPr>
        <w:pStyle w:val="1"/>
        <w:spacing w:before="150" w:beforeAutospacing="0" w:after="240" w:afterAutospacing="0"/>
        <w:jc w:val="center"/>
        <w:rPr>
          <w:color w:val="181818"/>
          <w:sz w:val="28"/>
          <w:szCs w:val="28"/>
        </w:rPr>
      </w:pPr>
      <w:r>
        <w:rPr>
          <w:sz w:val="28"/>
          <w:szCs w:val="28"/>
        </w:rPr>
        <w:t>«Осторожно – Новый год!</w:t>
      </w:r>
      <w:r>
        <w:rPr>
          <w:color w:val="181818"/>
          <w:sz w:val="28"/>
          <w:szCs w:val="28"/>
        </w:rPr>
        <w:t>»</w:t>
      </w:r>
    </w:p>
    <w:p w:rsidR="00340A3A" w:rsidRDefault="00340A3A" w:rsidP="00340A3A">
      <w:pPr>
        <w:pStyle w:val="a5"/>
        <w:shd w:val="clear" w:color="auto" w:fill="FFFFFF"/>
        <w:tabs>
          <w:tab w:val="left" w:pos="3330"/>
        </w:tabs>
        <w:spacing w:before="0" w:beforeAutospacing="0" w:after="150" w:afterAutospacing="0" w:line="300" w:lineRule="atLeast"/>
        <w:jc w:val="center"/>
        <w:rPr>
          <w:b/>
          <w:sz w:val="28"/>
          <w:szCs w:val="28"/>
        </w:rPr>
      </w:pPr>
      <w:r>
        <w:rPr>
          <w:b/>
          <w:sz w:val="28"/>
          <w:szCs w:val="28"/>
        </w:rPr>
        <w:t>в средней группе № 3/11 «Непоседы»</w:t>
      </w:r>
    </w:p>
    <w:p w:rsidR="00340A3A" w:rsidRDefault="00340A3A" w:rsidP="00340A3A">
      <w:pPr>
        <w:pStyle w:val="a5"/>
        <w:shd w:val="clear" w:color="auto" w:fill="FFFFFF"/>
        <w:tabs>
          <w:tab w:val="left" w:pos="3330"/>
        </w:tabs>
        <w:spacing w:before="0" w:beforeAutospacing="0" w:after="150" w:afterAutospacing="0" w:line="300" w:lineRule="atLeast"/>
        <w:rPr>
          <w:b/>
          <w:sz w:val="28"/>
          <w:szCs w:val="28"/>
        </w:rPr>
      </w:pPr>
      <w:r>
        <w:rPr>
          <w:b/>
          <w:sz w:val="28"/>
          <w:szCs w:val="28"/>
        </w:rPr>
        <w:t xml:space="preserve">                                    </w:t>
      </w:r>
    </w:p>
    <w:p w:rsidR="00340A3A" w:rsidRDefault="00340A3A" w:rsidP="00340A3A">
      <w:pPr>
        <w:pStyle w:val="a5"/>
        <w:shd w:val="clear" w:color="auto" w:fill="FFFFFF"/>
        <w:spacing w:before="0" w:beforeAutospacing="0" w:after="150" w:afterAutospacing="0" w:line="300" w:lineRule="atLeast"/>
        <w:jc w:val="center"/>
        <w:rPr>
          <w:b/>
          <w:sz w:val="28"/>
        </w:rPr>
      </w:pPr>
      <w:r>
        <w:rPr>
          <w:b/>
          <w:noProof/>
        </w:rPr>
        <w:drawing>
          <wp:inline distT="0" distB="0" distL="0" distR="0">
            <wp:extent cx="5212080" cy="3817620"/>
            <wp:effectExtent l="0" t="0" r="7620" b="0"/>
            <wp:docPr id="18" name="Рисунок 18" descr="Чтобы новогодние праздники не омрачились бедой, запомните эти простые пра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Чтобы новогодние праздники не омрачились бедой, запомните эти простые прав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3817620"/>
                    </a:xfrm>
                    <a:prstGeom prst="rect">
                      <a:avLst/>
                    </a:prstGeom>
                    <a:noFill/>
                    <a:ln>
                      <a:noFill/>
                    </a:ln>
                  </pic:spPr>
                </pic:pic>
              </a:graphicData>
            </a:graphic>
          </wp:inline>
        </w:drawing>
      </w:r>
    </w:p>
    <w:p w:rsidR="00340A3A" w:rsidRDefault="00340A3A" w:rsidP="00340A3A">
      <w:pPr>
        <w:pStyle w:val="a5"/>
        <w:shd w:val="clear" w:color="auto" w:fill="FFFFFF"/>
        <w:spacing w:before="0" w:beforeAutospacing="0" w:after="150" w:afterAutospacing="0" w:line="300" w:lineRule="atLeast"/>
        <w:jc w:val="right"/>
        <w:rPr>
          <w:b/>
          <w:sz w:val="28"/>
          <w:szCs w:val="28"/>
        </w:rPr>
      </w:pPr>
    </w:p>
    <w:p w:rsidR="00340A3A" w:rsidRDefault="00340A3A" w:rsidP="00340A3A">
      <w:pPr>
        <w:pStyle w:val="a5"/>
        <w:shd w:val="clear" w:color="auto" w:fill="FFFFFF"/>
        <w:spacing w:before="0" w:beforeAutospacing="0" w:after="150" w:afterAutospacing="0" w:line="300" w:lineRule="atLeast"/>
        <w:jc w:val="right"/>
        <w:rPr>
          <w:b/>
          <w:sz w:val="28"/>
          <w:szCs w:val="28"/>
        </w:rPr>
      </w:pPr>
    </w:p>
    <w:p w:rsidR="00340A3A" w:rsidRDefault="00340A3A" w:rsidP="00340A3A">
      <w:pPr>
        <w:pStyle w:val="a5"/>
        <w:shd w:val="clear" w:color="auto" w:fill="FFFFFF"/>
        <w:spacing w:before="0" w:beforeAutospacing="0" w:after="150" w:afterAutospacing="0" w:line="300" w:lineRule="atLeast"/>
        <w:jc w:val="right"/>
        <w:rPr>
          <w:b/>
          <w:sz w:val="28"/>
          <w:szCs w:val="28"/>
        </w:rPr>
      </w:pPr>
      <w:r>
        <w:rPr>
          <w:b/>
          <w:sz w:val="28"/>
          <w:szCs w:val="28"/>
        </w:rPr>
        <w:t>Подготовила воспитатель:</w:t>
      </w:r>
    </w:p>
    <w:p w:rsidR="00340A3A" w:rsidRDefault="00340A3A" w:rsidP="00340A3A">
      <w:pPr>
        <w:pStyle w:val="a5"/>
        <w:shd w:val="clear" w:color="auto" w:fill="FFFFFF"/>
        <w:spacing w:before="0" w:beforeAutospacing="0" w:after="150" w:afterAutospacing="0" w:line="300" w:lineRule="atLeast"/>
        <w:jc w:val="right"/>
        <w:rPr>
          <w:sz w:val="28"/>
          <w:szCs w:val="28"/>
        </w:rPr>
      </w:pPr>
      <w:r>
        <w:rPr>
          <w:b/>
          <w:sz w:val="28"/>
          <w:szCs w:val="28"/>
        </w:rPr>
        <w:t xml:space="preserve">                                                                    </w:t>
      </w:r>
      <w:proofErr w:type="spellStart"/>
      <w:r>
        <w:rPr>
          <w:b/>
          <w:sz w:val="28"/>
          <w:szCs w:val="28"/>
        </w:rPr>
        <w:t>Кароян</w:t>
      </w:r>
      <w:proofErr w:type="spellEnd"/>
      <w:r>
        <w:rPr>
          <w:b/>
          <w:sz w:val="28"/>
          <w:szCs w:val="28"/>
        </w:rPr>
        <w:t xml:space="preserve"> Светлана </w:t>
      </w:r>
      <w:proofErr w:type="spellStart"/>
      <w:r>
        <w:rPr>
          <w:b/>
          <w:sz w:val="28"/>
          <w:szCs w:val="28"/>
        </w:rPr>
        <w:t>Амазасповна</w:t>
      </w:r>
      <w:proofErr w:type="spellEnd"/>
    </w:p>
    <w:p w:rsidR="00340A3A" w:rsidRPr="00340A3A" w:rsidRDefault="00340A3A" w:rsidP="00340A3A">
      <w:pPr>
        <w:pStyle w:val="a5"/>
        <w:shd w:val="clear" w:color="auto" w:fill="FFFFFF"/>
        <w:spacing w:before="0" w:beforeAutospacing="0" w:after="150" w:afterAutospacing="0" w:line="300" w:lineRule="atLeast"/>
        <w:jc w:val="center"/>
        <w:rPr>
          <w:b/>
          <w:sz w:val="28"/>
          <w:szCs w:val="28"/>
        </w:rPr>
      </w:pPr>
      <w:r>
        <w:rPr>
          <w:b/>
          <w:sz w:val="28"/>
          <w:szCs w:val="28"/>
        </w:rPr>
        <w:t>Декабрь, 2021г</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36"/>
          <w:szCs w:val="36"/>
          <w:lang w:eastAsia="ru-RU"/>
        </w:rPr>
        <w:lastRenderedPageBreak/>
        <w:t>Консультация для родителей</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6"/>
          <w:szCs w:val="36"/>
          <w:lang w:eastAsia="ru-RU"/>
        </w:rPr>
        <w:t>                    «ОСТОРОЖНО - НОВЫЙ ГОД!»</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36"/>
          <w:szCs w:val="36"/>
          <w:lang w:eastAsia="ru-RU"/>
        </w:rPr>
        <w:t xml:space="preserve">      </w:t>
      </w:r>
    </w:p>
    <w:p w:rsidR="00340A3A" w:rsidRDefault="00340A3A" w:rsidP="00340A3A">
      <w:pPr>
        <w:shd w:val="clear" w:color="auto" w:fill="FFFFFF"/>
        <w:spacing w:after="0" w:line="240" w:lineRule="auto"/>
        <w:jc w:val="center"/>
        <w:rPr>
          <w:rFonts w:ascii="Times New Roman" w:eastAsia="Times New Roman" w:hAnsi="Times New Roman" w:cs="Times New Roman"/>
          <w:color w:val="FF0000"/>
          <w:sz w:val="32"/>
          <w:szCs w:val="32"/>
          <w:lang w:eastAsia="ru-RU"/>
        </w:rPr>
      </w:pPr>
      <w:r>
        <w:rPr>
          <w:rFonts w:ascii="Times New Roman" w:eastAsia="Times New Roman" w:hAnsi="Times New Roman" w:cs="Times New Roman"/>
          <w:color w:val="FF0000"/>
          <w:sz w:val="32"/>
          <w:szCs w:val="32"/>
          <w:lang w:eastAsia="ru-RU"/>
        </w:rPr>
        <w:t>Уважаемые родители!</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Приближаются новогодние праздники. К сожалению, они сопровождаются увеличением числа несчастных случаев с детьми. Будьте бдительны! Возможные опасности, подстерегающие ребенка в Новый Год:</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w:t>
      </w:r>
      <w:r>
        <w:rPr>
          <w:rFonts w:ascii="Arial" w:eastAsia="Times New Roman" w:hAnsi="Arial" w:cs="Arial"/>
          <w:noProof/>
          <w:color w:val="181818"/>
          <w:sz w:val="21"/>
          <w:szCs w:val="21"/>
          <w:lang w:eastAsia="ru-RU"/>
        </w:rPr>
        <w:drawing>
          <wp:inline distT="0" distB="0" distL="0" distR="0">
            <wp:extent cx="2636520" cy="1463040"/>
            <wp:effectExtent l="0" t="0" r="0" b="3810"/>
            <wp:docPr id="17" name="Рисунок 17" descr="http://3.bp.blogspot.com/-ZuPzJBVinS0/VJhs32rRa1I/AAAAAAAAlok/zt4I5XTQ3nA/s1600/194c739a43f2fa47e039e04c8afd31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3.bp.blogspot.com/-ZuPzJBVinS0/VJhs32rRa1I/AAAAAAAAlok/zt4I5XTQ3nA/s1600/194c739a43f2fa47e039e04c8afd31d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6520" cy="1463040"/>
                    </a:xfrm>
                    <a:prstGeom prst="rect">
                      <a:avLst/>
                    </a:prstGeom>
                    <a:noFill/>
                    <a:ln>
                      <a:noFill/>
                    </a:ln>
                  </pic:spPr>
                </pic:pic>
              </a:graphicData>
            </a:graphic>
          </wp:inline>
        </w:drawing>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xml:space="preserve">1. Ёлка - игрушки стеклянные бьются! Мишура и "дождики", мелкие игрушки проглатываются - ёлки падают на детей!! - иголки тоже отправляются в рот малышу - Новогодние гирлянды - </w:t>
      </w:r>
      <w:proofErr w:type="gramStart"/>
      <w:r>
        <w:rPr>
          <w:rFonts w:ascii="Times New Roman" w:eastAsia="Times New Roman" w:hAnsi="Times New Roman" w:cs="Times New Roman"/>
          <w:color w:val="181818"/>
          <w:sz w:val="32"/>
          <w:szCs w:val="32"/>
          <w:lang w:eastAsia="ru-RU"/>
        </w:rPr>
        <w:t>легко доступный</w:t>
      </w:r>
      <w:proofErr w:type="gramEnd"/>
      <w:r>
        <w:rPr>
          <w:rFonts w:ascii="Times New Roman" w:eastAsia="Times New Roman" w:hAnsi="Times New Roman" w:cs="Times New Roman"/>
          <w:color w:val="181818"/>
          <w:sz w:val="32"/>
          <w:szCs w:val="32"/>
          <w:lang w:eastAsia="ru-RU"/>
        </w:rPr>
        <w:t xml:space="preserve"> и заманчиво выглядящий электроприбор, который может быть опасен для Вашего ребенка. </w:t>
      </w:r>
      <w:r>
        <w:rPr>
          <w:rFonts w:ascii="Arial" w:eastAsia="Times New Roman" w:hAnsi="Arial" w:cs="Arial"/>
          <w:color w:val="181818"/>
          <w:sz w:val="21"/>
          <w:szCs w:val="21"/>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2. Пища - следите, чтобы дети не переели за праздничным столом - смотрите, что кушает Ваш ребенок, не приложился ли он к родительскому бокалу - покупая продукты к праздничному столу, позаботьтесь об их свежести и качестве</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3. Лекарства и бытовая химия - пока Вы готовитесь к празднику, ребенок может залезть в аптечку или порыться в бытовой химии - следите за ребенком! Помните о том, что лекарства и бытовая химия должны быть под замком!</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noProof/>
          <w:color w:val="181818"/>
          <w:sz w:val="32"/>
          <w:szCs w:val="32"/>
          <w:lang w:eastAsia="ru-RU"/>
        </w:rPr>
        <w:drawing>
          <wp:inline distT="0" distB="0" distL="0" distR="0">
            <wp:extent cx="2819400" cy="1562100"/>
            <wp:effectExtent l="0" t="0" r="0" b="0"/>
            <wp:docPr id="16" name="Рисунок 16" descr="http://images.forwallpaper.com/files/images/1/1f9b/1f9b95ca/660861/christmas-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images.forwallpaper.com/files/images/1/1f9b/1f9b95ca/660861/christmas-tr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562100"/>
                    </a:xfrm>
                    <a:prstGeom prst="rect">
                      <a:avLst/>
                    </a:prstGeom>
                    <a:noFill/>
                    <a:ln>
                      <a:noFill/>
                    </a:ln>
                  </pic:spPr>
                </pic:pic>
              </a:graphicData>
            </a:graphic>
          </wp:inline>
        </w:drawing>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xml:space="preserve">4. Петарды и фейерверки это, пожалуй, самое опасное в новогодние дни. Не используйте петарды и фейерверки при маленьких детях. </w:t>
      </w:r>
      <w:r>
        <w:rPr>
          <w:rFonts w:ascii="Times New Roman" w:eastAsia="Times New Roman" w:hAnsi="Times New Roman" w:cs="Times New Roman"/>
          <w:color w:val="181818"/>
          <w:sz w:val="32"/>
          <w:szCs w:val="32"/>
          <w:lang w:eastAsia="ru-RU"/>
        </w:rPr>
        <w:lastRenderedPageBreak/>
        <w:t xml:space="preserve">Самое малое - ребенок перепугается. </w:t>
      </w:r>
      <w:proofErr w:type="gramStart"/>
      <w:r>
        <w:rPr>
          <w:rFonts w:ascii="Times New Roman" w:eastAsia="Times New Roman" w:hAnsi="Times New Roman" w:cs="Times New Roman"/>
          <w:color w:val="181818"/>
          <w:sz w:val="32"/>
          <w:szCs w:val="32"/>
          <w:lang w:eastAsia="ru-RU"/>
        </w:rPr>
        <w:t>Самое</w:t>
      </w:r>
      <w:proofErr w:type="gramEnd"/>
      <w:r>
        <w:rPr>
          <w:rFonts w:ascii="Times New Roman" w:eastAsia="Times New Roman" w:hAnsi="Times New Roman" w:cs="Times New Roman"/>
          <w:color w:val="181818"/>
          <w:sz w:val="32"/>
          <w:szCs w:val="32"/>
          <w:lang w:eastAsia="ru-RU"/>
        </w:rPr>
        <w:t xml:space="preserve"> большое - ожоги, травмы, порой, несовместимые с жизнью.</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3215640" cy="2179320"/>
            <wp:effectExtent l="0" t="0" r="3810" b="0"/>
            <wp:docPr id="15" name="Рисунок 15" descr="http://fotoham.ru/img/picture/Jun/04/8817f55157ce41fa7234c8b4e15183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fotoham.ru/img/picture/Jun/04/8817f55157ce41fa7234c8b4e151837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5640" cy="2179320"/>
                    </a:xfrm>
                    <a:prstGeom prst="rect">
                      <a:avLst/>
                    </a:prstGeom>
                    <a:noFill/>
                    <a:ln>
                      <a:noFill/>
                    </a:ln>
                  </pic:spPr>
                </pic:pic>
              </a:graphicData>
            </a:graphic>
          </wp:inline>
        </w:drawing>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5. Дети на улице Часто становятся жертвами ДТП, не только предоставленные сами себе, но и под "чутким" вниманием своих родителей, бабушек, нянь. Особенно хочется упомянуть о самодельных горках, выходящих на проезжую часть. Ребенка, скатившегося с такой горки и попавшего под автомобиль, редко удаётся спасти.</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               </w:t>
      </w:r>
      <w:r>
        <w:rPr>
          <w:rFonts w:ascii="Arial" w:eastAsia="Times New Roman" w:hAnsi="Arial" w:cs="Arial"/>
          <w:noProof/>
          <w:color w:val="181818"/>
          <w:sz w:val="21"/>
          <w:szCs w:val="21"/>
          <w:lang w:eastAsia="ru-RU"/>
        </w:rPr>
        <w:drawing>
          <wp:inline distT="0" distB="0" distL="0" distR="0">
            <wp:extent cx="2720340" cy="1935480"/>
            <wp:effectExtent l="0" t="0" r="3810" b="7620"/>
            <wp:docPr id="14" name="Рисунок 14" descr="http://www.golk.by/wp-content/uploads/2014/12/%D0%A1%D0%B5%D0%BD%D1%82%D1%8F%D0%B1%D1%80%D1%8C_%D0%9D%D0%BE%D0%B2%D1%8B%D0%B9-%D0%B3%D0%BE%D0%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www.golk.by/wp-content/uploads/2014/12/%D0%A1%D0%B5%D0%BD%D1%82%D1%8F%D0%B1%D1%80%D1%8C_%D0%9D%D0%BE%D0%B2%D1%8B%D0%B9-%D0%B3%D0%BE%D0%B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1935480"/>
                    </a:xfrm>
                    <a:prstGeom prst="rect">
                      <a:avLst/>
                    </a:prstGeom>
                    <a:noFill/>
                    <a:ln>
                      <a:noFill/>
                    </a:ln>
                  </pic:spPr>
                </pic:pic>
              </a:graphicData>
            </a:graphic>
          </wp:inline>
        </w:drawing>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Осторожно: Петарды!</w:t>
      </w:r>
      <w:r>
        <w:rPr>
          <w:rFonts w:ascii="Times New Roman" w:eastAsia="Times New Roman" w:hAnsi="Times New Roman" w:cs="Times New Roman"/>
          <w:color w:val="181818"/>
          <w:sz w:val="32"/>
          <w:szCs w:val="32"/>
          <w:lang w:eastAsia="ru-RU"/>
        </w:rPr>
        <w:t> Близится Новый Год. Прилавки магазинов доверху наполнены различной пиротехникой. Покупая подарки к новому году, трудно отказать себе в удовольствии приобрести пару фейерверков и несколько петард. Салют и хлопушки приносят радость. Особенно нашим детям. Но использование пиротехники, может нанести вред нашему здоровью. Давайте посмотрим, чем опасны эти новогодние «игрушки».</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lastRenderedPageBreak/>
        <w:t>                                             </w:t>
      </w:r>
      <w:r>
        <w:rPr>
          <w:rFonts w:ascii="Arial" w:eastAsia="Times New Roman" w:hAnsi="Arial" w:cs="Arial"/>
          <w:noProof/>
          <w:color w:val="181818"/>
          <w:sz w:val="21"/>
          <w:szCs w:val="21"/>
          <w:lang w:eastAsia="ru-RU"/>
        </w:rPr>
        <w:drawing>
          <wp:inline distT="0" distB="0" distL="0" distR="0">
            <wp:extent cx="2446020" cy="2049780"/>
            <wp:effectExtent l="0" t="0" r="0" b="7620"/>
            <wp:docPr id="13" name="Рисунок 13" descr="http://www.filipoc.ru/attaches/posts/interesting/2012-12-21/ostorojno-opasnyie-hlopushki/b7f59bb61ed14544d102a73a49dfc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filipoc.ru/attaches/posts/interesting/2012-12-21/ostorojno-opasnyie-hlopushki/b7f59bb61ed14544d102a73a49dfc4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2049780"/>
                    </a:xfrm>
                    <a:prstGeom prst="rect">
                      <a:avLst/>
                    </a:prstGeom>
                    <a:noFill/>
                    <a:ln>
                      <a:noFill/>
                    </a:ln>
                  </pic:spPr>
                </pic:pic>
              </a:graphicData>
            </a:graphic>
          </wp:inline>
        </w:drawing>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 Шумовое загрязнение.</w:t>
      </w:r>
      <w:r>
        <w:rPr>
          <w:rFonts w:ascii="Times New Roman" w:eastAsia="Times New Roman" w:hAnsi="Times New Roman" w:cs="Times New Roman"/>
          <w:color w:val="181818"/>
          <w:sz w:val="32"/>
          <w:szCs w:val="32"/>
          <w:lang w:eastAsia="ru-RU"/>
        </w:rPr>
        <w:t> При взрыве, петарды производят колоссальный шум. Постоянное нахождение в непосредственной близости от взрыва, может привести к психическому расстройству, нарушению сна или стрессу.</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Физические травмы.</w:t>
      </w:r>
      <w:r>
        <w:rPr>
          <w:rFonts w:ascii="Times New Roman" w:eastAsia="Times New Roman" w:hAnsi="Times New Roman" w:cs="Times New Roman"/>
          <w:color w:val="181818"/>
          <w:sz w:val="32"/>
          <w:szCs w:val="32"/>
          <w:lang w:eastAsia="ru-RU"/>
        </w:rPr>
        <w:t> Зафиксировано множество случаев получения травм при использовании пиротехнических средств. Повреждение глаз, рук, ног, лица. Многочисленные ожоги тела. Бывали даже летальные исходы. Жертвами обычно становятся дети. Играя на улице, дети бросают петарды друг в друга. Из-за любопытства, направляют фейерверк себе в лицо. Ведь они не понимают опасности, которой подвергаются.</w:t>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noProof/>
          <w:color w:val="181818"/>
          <w:sz w:val="32"/>
          <w:szCs w:val="32"/>
          <w:lang w:eastAsia="ru-RU"/>
        </w:rPr>
        <w:drawing>
          <wp:inline distT="0" distB="0" distL="0" distR="0">
            <wp:extent cx="3078480" cy="2065020"/>
            <wp:effectExtent l="0" t="0" r="7620" b="0"/>
            <wp:docPr id="12" name="Рисунок 12" descr="http://ds65.centerstart.ru/sites/ds65.centerstart.ru/files/snimok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ds65.centerstart.ru/sites/ds65.centerstart.ru/files/snimok_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2065020"/>
                    </a:xfrm>
                    <a:prstGeom prst="rect">
                      <a:avLst/>
                    </a:prstGeom>
                    <a:noFill/>
                    <a:ln>
                      <a:noFill/>
                    </a:ln>
                  </pic:spPr>
                </pic:pic>
              </a:graphicData>
            </a:graphic>
          </wp:inline>
        </w:drawing>
      </w:r>
    </w:p>
    <w:p w:rsidR="00340A3A" w:rsidRDefault="00340A3A" w:rsidP="00340A3A">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32"/>
          <w:szCs w:val="32"/>
          <w:lang w:eastAsia="ru-RU"/>
        </w:rPr>
        <w:t>Заболевания дыхательной системы.</w:t>
      </w:r>
      <w:r>
        <w:rPr>
          <w:rFonts w:ascii="Times New Roman" w:eastAsia="Times New Roman" w:hAnsi="Times New Roman" w:cs="Times New Roman"/>
          <w:color w:val="181818"/>
          <w:sz w:val="32"/>
          <w:szCs w:val="32"/>
          <w:lang w:eastAsia="ru-RU"/>
        </w:rPr>
        <w:t xml:space="preserve"> Разрыв петарды сопровождается обильным выделением вредного дыма. При попадании в организм, он может нанести существенный вред вашим легким. Постоянное вдыхание ядовитых газов, может привести к таким заболеваниям как астма, бронхит и даже к раку легких. Чтобы праздник выдался на славу, проинструктируйте ваших детей держаться подальше от места, где взрываются петарды. Объясните, что пиротехника – это не игрушка. Расскажите им, что нельзя бросать петарды в людей. Торжество пройдет на </w:t>
      </w:r>
      <w:r>
        <w:rPr>
          <w:rFonts w:ascii="Times New Roman" w:eastAsia="Times New Roman" w:hAnsi="Times New Roman" w:cs="Times New Roman"/>
          <w:color w:val="181818"/>
          <w:sz w:val="32"/>
          <w:szCs w:val="32"/>
          <w:lang w:eastAsia="ru-RU"/>
        </w:rPr>
        <w:lastRenderedPageBreak/>
        <w:t xml:space="preserve">высшем уровне, если мы </w:t>
      </w:r>
      <w:proofErr w:type="gramStart"/>
      <w:r>
        <w:rPr>
          <w:rFonts w:ascii="Times New Roman" w:eastAsia="Times New Roman" w:hAnsi="Times New Roman" w:cs="Times New Roman"/>
          <w:color w:val="181818"/>
          <w:sz w:val="32"/>
          <w:szCs w:val="32"/>
          <w:lang w:eastAsia="ru-RU"/>
        </w:rPr>
        <w:t>знаем</w:t>
      </w:r>
      <w:proofErr w:type="gramEnd"/>
      <w:r>
        <w:rPr>
          <w:rFonts w:ascii="Times New Roman" w:eastAsia="Times New Roman" w:hAnsi="Times New Roman" w:cs="Times New Roman"/>
          <w:color w:val="181818"/>
          <w:sz w:val="32"/>
          <w:szCs w:val="32"/>
          <w:lang w:eastAsia="ru-RU"/>
        </w:rPr>
        <w:t xml:space="preserve"> как правильно обращаться с пиротехникой. Наслаждайтесь Новогодними праздниками и дарите любовь дру</w:t>
      </w:r>
      <w:proofErr w:type="gramStart"/>
      <w:r>
        <w:rPr>
          <w:rFonts w:ascii="Times New Roman" w:eastAsia="Times New Roman" w:hAnsi="Times New Roman" w:cs="Times New Roman"/>
          <w:color w:val="181818"/>
          <w:sz w:val="32"/>
          <w:szCs w:val="32"/>
          <w:lang w:eastAsia="ru-RU"/>
        </w:rPr>
        <w:t>г-</w:t>
      </w:r>
      <w:proofErr w:type="gramEnd"/>
      <w:r>
        <w:rPr>
          <w:rFonts w:ascii="Times New Roman" w:eastAsia="Times New Roman" w:hAnsi="Times New Roman" w:cs="Times New Roman"/>
          <w:color w:val="181818"/>
          <w:sz w:val="32"/>
          <w:szCs w:val="32"/>
          <w:lang w:eastAsia="ru-RU"/>
        </w:rPr>
        <w:t xml:space="preserve"> другу!</w:t>
      </w:r>
    </w:p>
    <w:p w:rsidR="00340A3A" w:rsidRDefault="00340A3A" w:rsidP="00340A3A">
      <w:pPr>
        <w:shd w:val="clear" w:color="auto" w:fill="FFFFFF"/>
        <w:spacing w:before="140" w:after="419"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FF0000"/>
          <w:sz w:val="40"/>
          <w:szCs w:val="40"/>
          <w:lang w:eastAsia="ru-RU"/>
        </w:rPr>
        <w:t>        «Пожарная безопасность в новый год»</w:t>
      </w:r>
    </w:p>
    <w:p w:rsidR="00340A3A" w:rsidRDefault="00340A3A" w:rsidP="00340A3A">
      <w:pPr>
        <w:shd w:val="clear" w:color="auto" w:fill="FFFFFF"/>
        <w:spacing w:before="140" w:after="419" w:line="240" w:lineRule="atLeast"/>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2316480" cy="2057400"/>
            <wp:effectExtent l="0" t="0" r="7620" b="0"/>
            <wp:docPr id="11" name="Рисунок 11" descr="http://rodnichok-19.moy.su/_pu/0/18650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rodnichok-19.moy.su/_pu/0/186504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2057400"/>
                    </a:xfrm>
                    <a:prstGeom prst="rect">
                      <a:avLst/>
                    </a:prstGeom>
                    <a:noFill/>
                    <a:ln>
                      <a:noFill/>
                    </a:ln>
                  </pic:spPr>
                </pic:pic>
              </a:graphicData>
            </a:graphic>
          </wp:inline>
        </w:drawing>
      </w:r>
      <w:r>
        <w:rPr>
          <w:rFonts w:ascii="Arial" w:eastAsia="Times New Roman" w:hAnsi="Arial" w:cs="Arial"/>
          <w:color w:val="181818"/>
          <w:sz w:val="21"/>
          <w:szCs w:val="21"/>
          <w:lang w:eastAsia="ru-RU"/>
        </w:rPr>
        <w:t xml:space="preserve">                </w:t>
      </w:r>
      <w:r>
        <w:rPr>
          <w:noProof/>
          <w:lang w:eastAsia="ru-RU"/>
        </w:rPr>
        <w:drawing>
          <wp:inline distT="0" distB="0" distL="0" distR="0">
            <wp:extent cx="1988820" cy="1973580"/>
            <wp:effectExtent l="0" t="0" r="0" b="7620"/>
            <wp:docPr id="10" name="Рисунок 10" descr="http://www.ds6.kolp.gov.spb.ru/images/clip_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www.ds6.kolp.gov.spb.ru/images/clip_image021.png"/>
                    <pic:cNvPicPr>
                      <a:picLocks noChangeAspect="1" noChangeArrowheads="1"/>
                    </pic:cNvPicPr>
                  </pic:nvPicPr>
                  <pic:blipFill>
                    <a:blip r:embed="rId14">
                      <a:extLst>
                        <a:ext uri="{28A0092B-C50C-407E-A947-70E740481C1C}">
                          <a14:useLocalDpi xmlns:a14="http://schemas.microsoft.com/office/drawing/2010/main" val="0"/>
                        </a:ext>
                      </a:extLst>
                    </a:blip>
                    <a:srcRect l="5493" t="6088" r="17947" b="3912"/>
                    <a:stretch>
                      <a:fillRect/>
                    </a:stretch>
                  </pic:blipFill>
                  <pic:spPr bwMode="auto">
                    <a:xfrm>
                      <a:off x="0" y="0"/>
                      <a:ext cx="1988820" cy="1973580"/>
                    </a:xfrm>
                    <a:prstGeom prst="rect">
                      <a:avLst/>
                    </a:prstGeom>
                    <a:noFill/>
                    <a:ln>
                      <a:noFill/>
                    </a:ln>
                  </pic:spPr>
                </pic:pic>
              </a:graphicData>
            </a:graphic>
          </wp:inline>
        </w:drawing>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Приближается новый год, самое яркое, весёлое, радостное время!</w:t>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И для того, чтобы новогодние праздники прошли для всех хорошо и не закончились несчастными случаями надо соблюдать " Правила поведения с пиротехникой</w:t>
      </w:r>
      <w:proofErr w:type="gramStart"/>
      <w:r>
        <w:rPr>
          <w:rFonts w:ascii="Times New Roman" w:eastAsia="Times New Roman" w:hAnsi="Times New Roman" w:cs="Times New Roman"/>
          <w:color w:val="333333"/>
          <w:sz w:val="32"/>
          <w:szCs w:val="32"/>
          <w:lang w:eastAsia="ru-RU"/>
        </w:rPr>
        <w:t xml:space="preserve"> .</w:t>
      </w:r>
      <w:proofErr w:type="gramEnd"/>
      <w:r>
        <w:rPr>
          <w:rFonts w:ascii="Times New Roman" w:eastAsia="Times New Roman" w:hAnsi="Times New Roman" w:cs="Times New Roman"/>
          <w:color w:val="333333"/>
          <w:sz w:val="32"/>
          <w:szCs w:val="32"/>
          <w:lang w:eastAsia="ru-RU"/>
        </w:rPr>
        <w:t>"</w:t>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В Первую очередь - это касается безопасности наших квартир: Елка должна стоять подальше от отопительной батареи, печей, каминов и свечей. Елку нельзя украшать легковоспламеняющимися игрушками. Гирлянды также могут стать причиной пожара, прежде чем повесить гирлянду обязательно надо её проверить.</w:t>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В помещении и вблизи елки опасно применять пиротехнические изделия (бенгальские огни, петарды и хлопушки.)</w:t>
      </w:r>
    </w:p>
    <w:p w:rsidR="00340A3A" w:rsidRDefault="00340A3A" w:rsidP="00340A3A">
      <w:pPr>
        <w:shd w:val="clear" w:color="auto" w:fill="FFFFFF"/>
        <w:spacing w:before="210" w:after="210" w:line="240" w:lineRule="auto"/>
        <w:jc w:val="center"/>
        <w:rPr>
          <w:rFonts w:ascii="Arial" w:eastAsia="Times New Roman" w:hAnsi="Arial" w:cs="Arial"/>
          <w:color w:val="181818"/>
          <w:sz w:val="21"/>
          <w:szCs w:val="21"/>
          <w:lang w:eastAsia="ru-RU"/>
        </w:rPr>
      </w:pPr>
      <w:bookmarkStart w:id="0" w:name="_GoBack"/>
      <w:bookmarkEnd w:id="0"/>
      <w:r>
        <w:rPr>
          <w:rFonts w:ascii="Arial" w:eastAsia="Times New Roman" w:hAnsi="Arial" w:cs="Arial"/>
          <w:noProof/>
          <w:color w:val="181818"/>
          <w:sz w:val="21"/>
          <w:szCs w:val="21"/>
          <w:lang w:eastAsia="ru-RU"/>
        </w:rPr>
        <w:drawing>
          <wp:inline distT="0" distB="0" distL="0" distR="0">
            <wp:extent cx="3459480" cy="2308860"/>
            <wp:effectExtent l="0" t="0" r="7620" b="0"/>
            <wp:docPr id="9" name="Рисунок 9" descr="http://funbook.com.ua/pic/images_12/Chto_odet_rebenku_na_Novij_God_201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funbook.com.ua/pic/images_12/Chto_odet_rebenku_na_Novij_God_2015-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9480" cy="2308860"/>
                    </a:xfrm>
                    <a:prstGeom prst="rect">
                      <a:avLst/>
                    </a:prstGeom>
                    <a:noFill/>
                    <a:ln>
                      <a:noFill/>
                    </a:ln>
                  </pic:spPr>
                </pic:pic>
              </a:graphicData>
            </a:graphic>
          </wp:inline>
        </w:drawing>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lastRenderedPageBreak/>
        <w:t>Детей нельзя одевать в костюмы из легко - горючих материалов.</w:t>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Не правильное обращение с пиротехникой может привести к серьёзным травмам и пожарам. Чтобы предотвратить несчастные случаи надо строго соблюдать правила пользования пиротехникой:</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Носить подобного рода изделия в карманах.</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Устраивать салюты ближе 20 метров от жилых помещений, под низкими навесами и кронами деревьев.</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Держать фитиль около лица во время поджигания.</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Применять при сильном ветре.</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Направлять фейерверки на людей.</w:t>
      </w:r>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Бросать петарды под ноги</w:t>
      </w:r>
      <w:proofErr w:type="gramStart"/>
      <w:r>
        <w:rPr>
          <w:rFonts w:ascii="Times New Roman" w:eastAsia="Times New Roman" w:hAnsi="Times New Roman" w:cs="Times New Roman"/>
          <w:color w:val="333333"/>
          <w:sz w:val="32"/>
          <w:szCs w:val="32"/>
          <w:lang w:eastAsia="ru-RU"/>
        </w:rPr>
        <w:t xml:space="preserve"> .</w:t>
      </w:r>
      <w:proofErr w:type="gramEnd"/>
    </w:p>
    <w:p w:rsidR="00340A3A" w:rsidRDefault="00340A3A" w:rsidP="00340A3A">
      <w:pPr>
        <w:shd w:val="clear" w:color="auto" w:fill="FFFFFF"/>
        <w:spacing w:before="210" w:after="210" w:line="240" w:lineRule="auto"/>
        <w:ind w:left="720"/>
        <w:rPr>
          <w:rFonts w:ascii="Arial" w:eastAsia="Times New Roman" w:hAnsi="Arial" w:cs="Arial"/>
          <w:color w:val="181818"/>
          <w:sz w:val="21"/>
          <w:szCs w:val="21"/>
          <w:lang w:eastAsia="ru-RU"/>
        </w:rPr>
      </w:pPr>
      <w:r>
        <w:rPr>
          <w:rFonts w:ascii="Symbol" w:eastAsia="Times New Roman" w:hAnsi="Symbol" w:cs="Arial"/>
          <w:color w:val="333333"/>
          <w:sz w:val="32"/>
          <w:szCs w:val="32"/>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32"/>
          <w:szCs w:val="32"/>
          <w:lang w:eastAsia="ru-RU"/>
        </w:rPr>
        <w:t>Нагибаться ближе 15 метров к зажженным салютам и фейерверкам.</w:t>
      </w:r>
    </w:p>
    <w:p w:rsidR="00340A3A" w:rsidRDefault="00340A3A" w:rsidP="00340A3A">
      <w:pPr>
        <w:shd w:val="clear" w:color="auto" w:fill="FFFFFF"/>
        <w:spacing w:before="210" w:after="21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333333"/>
          <w:sz w:val="32"/>
          <w:szCs w:val="32"/>
          <w:lang w:eastAsia="ru-RU"/>
        </w:rPr>
        <w:t xml:space="preserve">Чтобы избежать несчастья, надо относиться к этим правилам ответственно и серьезно. Чтобы праздник не был испорчен нужно </w:t>
      </w:r>
      <w:proofErr w:type="gramStart"/>
      <w:r>
        <w:rPr>
          <w:rFonts w:ascii="Times New Roman" w:eastAsia="Times New Roman" w:hAnsi="Times New Roman" w:cs="Times New Roman"/>
          <w:color w:val="333333"/>
          <w:sz w:val="32"/>
          <w:szCs w:val="32"/>
          <w:lang w:eastAsia="ru-RU"/>
        </w:rPr>
        <w:t>помнить</w:t>
      </w:r>
      <w:proofErr w:type="gramEnd"/>
      <w:r>
        <w:rPr>
          <w:rFonts w:ascii="Times New Roman" w:eastAsia="Times New Roman" w:hAnsi="Times New Roman" w:cs="Times New Roman"/>
          <w:color w:val="333333"/>
          <w:sz w:val="32"/>
          <w:szCs w:val="32"/>
          <w:lang w:eastAsia="ru-RU"/>
        </w:rPr>
        <w:t>, и строго соблюдать правила пожарной безопасности!!!</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340A3A" w:rsidRDefault="00340A3A" w:rsidP="00340A3A">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r>
        <w:rPr>
          <w:noProof/>
          <w:lang w:eastAsia="ru-RU"/>
        </w:rPr>
        <w:drawing>
          <wp:inline distT="0" distB="0" distL="0" distR="0">
            <wp:extent cx="5212080" cy="3352800"/>
            <wp:effectExtent l="0" t="0" r="7620" b="0"/>
            <wp:docPr id="8" name="Рисунок 8" descr="Пусть этот год станет чередой счастливых и радостных дней, наполненных лю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Пусть этот год станет чередой счастливых и радостных дней, наполненных люб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3352800"/>
                    </a:xfrm>
                    <a:prstGeom prst="rect">
                      <a:avLst/>
                    </a:prstGeom>
                    <a:noFill/>
                    <a:ln>
                      <a:noFill/>
                    </a:ln>
                  </pic:spPr>
                </pic:pic>
              </a:graphicData>
            </a:graphic>
          </wp:inline>
        </w:drawing>
      </w:r>
    </w:p>
    <w:p w:rsidR="00340A3A" w:rsidRDefault="00340A3A" w:rsidP="00340A3A">
      <w:pPr>
        <w:rPr>
          <w:rFonts w:ascii="Times New Roman" w:hAnsi="Times New Roman" w:cs="Times New Roman"/>
          <w:sz w:val="28"/>
          <w:szCs w:val="28"/>
        </w:rPr>
      </w:pPr>
    </w:p>
    <w:p w:rsidR="00340A3A" w:rsidRDefault="00340A3A" w:rsidP="00340A3A">
      <w:pPr>
        <w:rPr>
          <w:rFonts w:ascii="Times New Roman" w:hAnsi="Times New Roman" w:cs="Times New Roman"/>
          <w:sz w:val="28"/>
          <w:szCs w:val="28"/>
        </w:rPr>
      </w:pPr>
    </w:p>
    <w:p w:rsidR="002156B4" w:rsidRPr="007476DA" w:rsidRDefault="002156B4">
      <w:pPr>
        <w:rPr>
          <w:rFonts w:ascii="Times New Roman" w:hAnsi="Times New Roman" w:cs="Times New Roman"/>
          <w:b/>
          <w:color w:val="7030A0"/>
          <w:sz w:val="48"/>
          <w:szCs w:val="48"/>
        </w:rPr>
      </w:pPr>
    </w:p>
    <w:sectPr w:rsidR="002156B4" w:rsidRPr="00747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F7003"/>
    <w:multiLevelType w:val="hybridMultilevel"/>
    <w:tmpl w:val="EE6C5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B4"/>
    <w:rsid w:val="000E5BD6"/>
    <w:rsid w:val="00194E9C"/>
    <w:rsid w:val="002156B4"/>
    <w:rsid w:val="00340A3A"/>
    <w:rsid w:val="007476DA"/>
    <w:rsid w:val="008110E1"/>
    <w:rsid w:val="008C7A86"/>
    <w:rsid w:val="009F7892"/>
    <w:rsid w:val="00A5085D"/>
    <w:rsid w:val="00C35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3A"/>
  </w:style>
  <w:style w:type="paragraph" w:styleId="1">
    <w:name w:val="heading 1"/>
    <w:basedOn w:val="a"/>
    <w:link w:val="10"/>
    <w:uiPriority w:val="9"/>
    <w:qFormat/>
    <w:rsid w:val="00C354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6B4"/>
    <w:rPr>
      <w:rFonts w:ascii="Tahoma" w:hAnsi="Tahoma" w:cs="Tahoma"/>
      <w:sz w:val="16"/>
      <w:szCs w:val="16"/>
    </w:rPr>
  </w:style>
  <w:style w:type="paragraph" w:styleId="a5">
    <w:name w:val="Normal (Web)"/>
    <w:basedOn w:val="a"/>
    <w:uiPriority w:val="99"/>
    <w:unhideWhenUsed/>
    <w:rsid w:val="0021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156B4"/>
    <w:pPr>
      <w:spacing w:after="0" w:line="240" w:lineRule="auto"/>
    </w:pPr>
  </w:style>
  <w:style w:type="paragraph" w:styleId="a7">
    <w:name w:val="List Paragraph"/>
    <w:basedOn w:val="a"/>
    <w:uiPriority w:val="34"/>
    <w:qFormat/>
    <w:rsid w:val="008110E1"/>
    <w:pPr>
      <w:ind w:left="720"/>
      <w:contextualSpacing/>
    </w:pPr>
  </w:style>
  <w:style w:type="character" w:customStyle="1" w:styleId="10">
    <w:name w:val="Заголовок 1 Знак"/>
    <w:basedOn w:val="a0"/>
    <w:link w:val="1"/>
    <w:uiPriority w:val="9"/>
    <w:rsid w:val="00C354A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3A"/>
  </w:style>
  <w:style w:type="paragraph" w:styleId="1">
    <w:name w:val="heading 1"/>
    <w:basedOn w:val="a"/>
    <w:link w:val="10"/>
    <w:uiPriority w:val="9"/>
    <w:qFormat/>
    <w:rsid w:val="00C354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6B4"/>
    <w:rPr>
      <w:rFonts w:ascii="Tahoma" w:hAnsi="Tahoma" w:cs="Tahoma"/>
      <w:sz w:val="16"/>
      <w:szCs w:val="16"/>
    </w:rPr>
  </w:style>
  <w:style w:type="paragraph" w:styleId="a5">
    <w:name w:val="Normal (Web)"/>
    <w:basedOn w:val="a"/>
    <w:uiPriority w:val="99"/>
    <w:unhideWhenUsed/>
    <w:rsid w:val="0021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156B4"/>
    <w:pPr>
      <w:spacing w:after="0" w:line="240" w:lineRule="auto"/>
    </w:pPr>
  </w:style>
  <w:style w:type="paragraph" w:styleId="a7">
    <w:name w:val="List Paragraph"/>
    <w:basedOn w:val="a"/>
    <w:uiPriority w:val="34"/>
    <w:qFormat/>
    <w:rsid w:val="008110E1"/>
    <w:pPr>
      <w:ind w:left="720"/>
      <w:contextualSpacing/>
    </w:pPr>
  </w:style>
  <w:style w:type="character" w:customStyle="1" w:styleId="10">
    <w:name w:val="Заголовок 1 Знак"/>
    <w:basedOn w:val="a0"/>
    <w:link w:val="1"/>
    <w:uiPriority w:val="9"/>
    <w:rsid w:val="00C354A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5877">
      <w:bodyDiv w:val="1"/>
      <w:marLeft w:val="0"/>
      <w:marRight w:val="0"/>
      <w:marTop w:val="0"/>
      <w:marBottom w:val="0"/>
      <w:divBdr>
        <w:top w:val="none" w:sz="0" w:space="0" w:color="auto"/>
        <w:left w:val="none" w:sz="0" w:space="0" w:color="auto"/>
        <w:bottom w:val="none" w:sz="0" w:space="0" w:color="auto"/>
        <w:right w:val="none" w:sz="0" w:space="0" w:color="auto"/>
      </w:divBdr>
    </w:div>
    <w:div w:id="13394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3</cp:revision>
  <dcterms:created xsi:type="dcterms:W3CDTF">2022-02-09T15:01:00Z</dcterms:created>
  <dcterms:modified xsi:type="dcterms:W3CDTF">2022-02-10T06:52:00Z</dcterms:modified>
</cp:coreProperties>
</file>