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73" w:rsidRPr="00553F57" w:rsidRDefault="000B0773" w:rsidP="000B077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0B0773" w:rsidRPr="00553F57" w:rsidRDefault="000B0773" w:rsidP="000B077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0B0773" w:rsidRPr="00F21C0F" w:rsidRDefault="000B0773" w:rsidP="000B077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Default="000B0773" w:rsidP="000B077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0773" w:rsidRDefault="000B0773" w:rsidP="000B077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B0773" w:rsidRPr="00671AE3" w:rsidRDefault="000B0773" w:rsidP="000B0773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0B0773" w:rsidRPr="00390A0F" w:rsidRDefault="000B0773" w:rsidP="000B0773">
      <w:pPr>
        <w:shd w:val="clear" w:color="auto" w:fill="FFFFFF"/>
        <w:spacing w:after="0" w:line="360" w:lineRule="auto"/>
        <w:jc w:val="center"/>
        <w:rPr>
          <w:rFonts w:asciiTheme="majorHAnsi" w:hAnsiTheme="majorHAnsi"/>
          <w:b/>
          <w:bCs/>
          <w:color w:val="000000"/>
          <w:sz w:val="28"/>
        </w:rPr>
      </w:pPr>
      <w:r w:rsidRPr="00390A0F">
        <w:rPr>
          <w:rFonts w:asciiTheme="majorHAnsi" w:hAnsiTheme="majorHAnsi"/>
          <w:b/>
          <w:color w:val="111111"/>
          <w:sz w:val="32"/>
          <w:szCs w:val="32"/>
          <w:shd w:val="clear" w:color="auto" w:fill="FFFFFF"/>
        </w:rPr>
        <w:t>«Какие игрушки нужны вашим детям»</w:t>
      </w:r>
    </w:p>
    <w:p w:rsidR="000B0773" w:rsidRDefault="000B0773" w:rsidP="000B0773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0B0773" w:rsidRPr="00671AE3" w:rsidRDefault="000B0773" w:rsidP="000B0773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0B0773" w:rsidRPr="00F21C0F" w:rsidRDefault="000B0773" w:rsidP="000B0773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B0773" w:rsidRPr="00F21C0F" w:rsidRDefault="000B0773" w:rsidP="000B0773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B0773" w:rsidRPr="00F21C0F" w:rsidRDefault="000B0773" w:rsidP="000B0773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B0773" w:rsidRPr="00F21C0F" w:rsidRDefault="000B0773" w:rsidP="000B0773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B0773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B0773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B0773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B0773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B0773" w:rsidRPr="00F21C0F" w:rsidRDefault="000B0773" w:rsidP="000B077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0B0773" w:rsidRPr="00F21C0F" w:rsidRDefault="000B0773" w:rsidP="000B0773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Pr="00F21C0F" w:rsidRDefault="000B0773" w:rsidP="000B0773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Default="000B0773" w:rsidP="000B0773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Default="000B0773" w:rsidP="000B0773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Default="000B0773" w:rsidP="000B0773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Default="000B0773" w:rsidP="000B0773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0773" w:rsidRDefault="00703A7A" w:rsidP="000B0773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Февраль, 2022</w:t>
      </w:r>
    </w:p>
    <w:p w:rsidR="000B0773" w:rsidRDefault="000B0773" w:rsidP="002058F4">
      <w:pPr>
        <w:pStyle w:val="a3"/>
        <w:spacing w:before="58" w:beforeAutospacing="0" w:after="58" w:afterAutospacing="0"/>
        <w:ind w:firstLine="184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0B0773" w:rsidRDefault="002058F4" w:rsidP="002058F4">
      <w:pPr>
        <w:pStyle w:val="a3"/>
        <w:spacing w:before="58" w:beforeAutospacing="0" w:after="58" w:afterAutospacing="0"/>
        <w:ind w:firstLine="184"/>
        <w:jc w:val="center"/>
        <w:rPr>
          <w:b/>
          <w:color w:val="111111"/>
          <w:sz w:val="32"/>
          <w:szCs w:val="32"/>
          <w:shd w:val="clear" w:color="auto" w:fill="FFFFFF"/>
        </w:rPr>
      </w:pPr>
      <w:r w:rsidRPr="002058F4">
        <w:rPr>
          <w:b/>
          <w:color w:val="111111"/>
          <w:sz w:val="32"/>
          <w:szCs w:val="32"/>
          <w:shd w:val="clear" w:color="auto" w:fill="FFFFFF"/>
        </w:rPr>
        <w:t xml:space="preserve">Консультация для родителей </w:t>
      </w:r>
    </w:p>
    <w:p w:rsidR="002058F4" w:rsidRPr="002058F4" w:rsidRDefault="000B0773" w:rsidP="002058F4">
      <w:pPr>
        <w:pStyle w:val="a3"/>
        <w:spacing w:before="58" w:beforeAutospacing="0" w:after="58" w:afterAutospacing="0"/>
        <w:ind w:firstLine="184"/>
        <w:jc w:val="center"/>
        <w:rPr>
          <w:b/>
          <w:color w:val="111111"/>
          <w:sz w:val="32"/>
          <w:szCs w:val="32"/>
          <w:shd w:val="clear" w:color="auto" w:fill="FFFFFF"/>
        </w:rPr>
      </w:pPr>
      <w:r>
        <w:rPr>
          <w:b/>
          <w:color w:val="111111"/>
          <w:sz w:val="32"/>
          <w:szCs w:val="32"/>
          <w:shd w:val="clear" w:color="auto" w:fill="FFFFFF"/>
        </w:rPr>
        <w:t>«</w:t>
      </w:r>
      <w:bookmarkStart w:id="0" w:name="_GoBack"/>
      <w:bookmarkEnd w:id="0"/>
      <w:r w:rsidRPr="002058F4">
        <w:rPr>
          <w:b/>
          <w:color w:val="111111"/>
          <w:sz w:val="32"/>
          <w:szCs w:val="32"/>
          <w:shd w:val="clear" w:color="auto" w:fill="FFFFFF"/>
        </w:rPr>
        <w:t>Какие игрушки нужны вашим детям</w:t>
      </w:r>
      <w:r>
        <w:rPr>
          <w:b/>
          <w:color w:val="111111"/>
          <w:sz w:val="32"/>
          <w:szCs w:val="32"/>
          <w:shd w:val="clear" w:color="auto" w:fill="FFFFFF"/>
        </w:rPr>
        <w:t>»</w:t>
      </w:r>
    </w:p>
    <w:p w:rsidR="0099558C" w:rsidRPr="0099558C" w:rsidRDefault="0099558C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99558C">
        <w:rPr>
          <w:color w:val="111111"/>
          <w:sz w:val="28"/>
          <w:szCs w:val="28"/>
          <w:shd w:val="clear" w:color="auto" w:fill="FFFFFF"/>
        </w:rPr>
        <w:t>Совсем малень</w:t>
      </w:r>
      <w:r>
        <w:rPr>
          <w:color w:val="111111"/>
          <w:sz w:val="28"/>
          <w:szCs w:val="28"/>
          <w:shd w:val="clear" w:color="auto" w:fill="FFFFFF"/>
        </w:rPr>
        <w:t xml:space="preserve">ких детишек надо учить играть и </w:t>
      </w:r>
      <w:r w:rsidRPr="0099558C">
        <w:rPr>
          <w:color w:val="111111"/>
          <w:sz w:val="28"/>
          <w:szCs w:val="28"/>
          <w:shd w:val="clear" w:color="auto" w:fill="FFFFFF"/>
        </w:rPr>
        <w:t>тут</w:t>
      </w:r>
      <w:r w:rsidRPr="0099558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родительская</w:t>
      </w:r>
      <w:r w:rsidRPr="0099558C">
        <w:rPr>
          <w:color w:val="111111"/>
          <w:sz w:val="28"/>
          <w:szCs w:val="28"/>
          <w:shd w:val="clear" w:color="auto" w:fill="FFFFFF"/>
        </w:rPr>
        <w:t xml:space="preserve">инициатива просто </w:t>
      </w:r>
      <w:proofErr w:type="gramStart"/>
      <w:r w:rsidRPr="0099558C">
        <w:rPr>
          <w:color w:val="111111"/>
          <w:sz w:val="28"/>
          <w:szCs w:val="28"/>
          <w:shd w:val="clear" w:color="auto" w:fill="FFFFFF"/>
        </w:rPr>
        <w:t>бесценна</w:t>
      </w:r>
      <w:proofErr w:type="gramEnd"/>
      <w:r w:rsidRPr="0099558C">
        <w:rPr>
          <w:color w:val="111111"/>
          <w:sz w:val="28"/>
          <w:szCs w:val="28"/>
          <w:shd w:val="clear" w:color="auto" w:fill="FFFFFF"/>
        </w:rPr>
        <w:t>. Но в один прекрасный день наступает момент, когда ребенок хочет играть самостоятельно. Психологи установили, что желание </w:t>
      </w:r>
      <w:r w:rsidRPr="0099558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99558C">
        <w:rPr>
          <w:color w:val="111111"/>
          <w:sz w:val="28"/>
          <w:szCs w:val="28"/>
          <w:shd w:val="clear" w:color="auto" w:fill="FFFFFF"/>
        </w:rPr>
        <w:t> постоянно контролировать детские игры может тормозить творческие способности и инициативности малышей. Осознав, что их оценивают, дети утрачивали непосредственность и начинали </w:t>
      </w:r>
      <w:r w:rsidRPr="0099558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«работать на публику»</w:t>
      </w:r>
      <w:r w:rsidRPr="0099558C">
        <w:rPr>
          <w:color w:val="111111"/>
          <w:sz w:val="28"/>
          <w:szCs w:val="28"/>
          <w:shd w:val="clear" w:color="auto" w:fill="FFFFFF"/>
        </w:rPr>
        <w:t>. В результате детское спонтанное творчество превращалось в заданную деятельность, которой управляли взрослые.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F973DB">
        <w:rPr>
          <w:color w:val="464646"/>
          <w:sz w:val="28"/>
          <w:szCs w:val="28"/>
        </w:rPr>
        <w:t>трансформеру</w:t>
      </w:r>
      <w:proofErr w:type="spellEnd"/>
      <w:r w:rsidRPr="00F973DB">
        <w:rPr>
          <w:color w:val="464646"/>
          <w:sz w:val="28"/>
          <w:szCs w:val="28"/>
        </w:rPr>
        <w:t>, игрушке "Денди", взмывающему ввысь самолёту, ревущей машине.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F973DB" w:rsidRPr="00F973DB" w:rsidRDefault="00F973DB" w:rsidP="0099558C">
      <w:pPr>
        <w:pStyle w:val="a3"/>
        <w:numPr>
          <w:ilvl w:val="0"/>
          <w:numId w:val="1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Сюжетные, или образные, игрушки — куклы, фигур</w:t>
      </w:r>
      <w:r w:rsidRPr="00F973DB">
        <w:rPr>
          <w:b/>
          <w:bCs/>
          <w:color w:val="464646"/>
          <w:sz w:val="28"/>
          <w:szCs w:val="28"/>
        </w:rPr>
        <w:softHyphen/>
        <w:t>ки животных, мебель, посуда, предметы домашнего обихода.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lastRenderedPageBreak/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</w:t>
      </w:r>
      <w:r w:rsidRPr="00F973DB">
        <w:rPr>
          <w:color w:val="464646"/>
          <w:sz w:val="28"/>
          <w:szCs w:val="28"/>
        </w:rPr>
        <w:softHyphen/>
        <w:t>рушкам также относятся те, что изображают зверей, домаш</w:t>
      </w:r>
      <w:r w:rsidRPr="00F973DB">
        <w:rPr>
          <w:color w:val="464646"/>
          <w:sz w:val="28"/>
          <w:szCs w:val="28"/>
        </w:rPr>
        <w:softHyphen/>
        <w:t>них животных. Дети их кормят, купают, укладывают спать, лечат, ходят с ними на прогулки</w:t>
      </w:r>
    </w:p>
    <w:p w:rsidR="00F973DB" w:rsidRPr="00F973DB" w:rsidRDefault="00F973DB" w:rsidP="0099558C">
      <w:pPr>
        <w:pStyle w:val="a3"/>
        <w:numPr>
          <w:ilvl w:val="0"/>
          <w:numId w:val="2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Технические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Эти игрушки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</w:t>
      </w:r>
      <w:proofErr w:type="spellStart"/>
      <w:r w:rsidRPr="00F973DB">
        <w:rPr>
          <w:color w:val="464646"/>
          <w:sz w:val="28"/>
          <w:szCs w:val="28"/>
        </w:rPr>
        <w:t>Лего</w:t>
      </w:r>
      <w:proofErr w:type="spellEnd"/>
      <w:r w:rsidRPr="00F973DB">
        <w:rPr>
          <w:color w:val="464646"/>
          <w:sz w:val="28"/>
          <w:szCs w:val="28"/>
        </w:rPr>
        <w:t>», развивающие мелкую моторику, ориентировку в пространстве, мышление, творчество.</w:t>
      </w:r>
    </w:p>
    <w:p w:rsidR="00F973DB" w:rsidRPr="00F973DB" w:rsidRDefault="00F973DB" w:rsidP="0099558C">
      <w:pPr>
        <w:pStyle w:val="a3"/>
        <w:numPr>
          <w:ilvl w:val="0"/>
          <w:numId w:val="3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Игрушки-забавы.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Это смешные фигурки зверей, животных, человечков, например зайчик, играющий на барабане, или повар, готовящий яичницу. В основе их ле</w:t>
      </w:r>
      <w:r w:rsidRPr="00F973DB">
        <w:rPr>
          <w:color w:val="464646"/>
          <w:sz w:val="28"/>
          <w:szCs w:val="28"/>
        </w:rPr>
        <w:softHyphen/>
        <w:t>жит движение, сюрприз, неожиданность. Их назначение — позабавить детей, вызвать смех, сопереживание, радость, воспитать чувство юмора.</w:t>
      </w:r>
    </w:p>
    <w:p w:rsidR="00F973DB" w:rsidRPr="00F973DB" w:rsidRDefault="00F973DB" w:rsidP="0099558C">
      <w:pPr>
        <w:pStyle w:val="a3"/>
        <w:numPr>
          <w:ilvl w:val="0"/>
          <w:numId w:val="4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Маскарадно-елочные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Они связаны с празднованием Нового года. Они напоминают чем-то тот или иной персонаж </w:t>
      </w:r>
      <w:r w:rsidRPr="00F973DB">
        <w:rPr>
          <w:i/>
          <w:iCs/>
          <w:color w:val="464646"/>
          <w:sz w:val="28"/>
          <w:szCs w:val="28"/>
        </w:rPr>
        <w:t>(хвост, клюв, ушки)</w:t>
      </w:r>
      <w:r w:rsidRPr="00F973DB">
        <w:rPr>
          <w:color w:val="464646"/>
          <w:sz w:val="28"/>
          <w:szCs w:val="28"/>
        </w:rPr>
        <w:t>, но этого достаточно, чтобы дети игра</w:t>
      </w:r>
      <w:r w:rsidRPr="00F973DB">
        <w:rPr>
          <w:color w:val="464646"/>
          <w:sz w:val="28"/>
          <w:szCs w:val="28"/>
        </w:rPr>
        <w:softHyphen/>
        <w:t>ли — жили в образе.</w:t>
      </w:r>
    </w:p>
    <w:p w:rsidR="00F973DB" w:rsidRPr="00F973DB" w:rsidRDefault="00F973DB" w:rsidP="0099558C">
      <w:pPr>
        <w:pStyle w:val="a3"/>
        <w:numPr>
          <w:ilvl w:val="0"/>
          <w:numId w:val="5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Спортивно-моторные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Это особый тип игрушек, способствующий повышению двигательной активности детей, развитию координации движений, ориентировки в пространстве.</w:t>
      </w:r>
    </w:p>
    <w:p w:rsidR="00F973DB" w:rsidRPr="00F973DB" w:rsidRDefault="00F973DB" w:rsidP="0099558C">
      <w:pPr>
        <w:pStyle w:val="a3"/>
        <w:numPr>
          <w:ilvl w:val="0"/>
          <w:numId w:val="6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Театральные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Эти игрушки по содержанию являются образны</w:t>
      </w:r>
      <w:r w:rsidRPr="00F973DB">
        <w:rPr>
          <w:color w:val="464646"/>
          <w:sz w:val="28"/>
          <w:szCs w:val="28"/>
        </w:rPr>
        <w:softHyphen/>
        <w:t>ми, но имеют особое назначение — служат целям эстетического воспитания, развития речи, воображения. К ним относятся, например, Петрушка, куклы бибабо.</w:t>
      </w:r>
    </w:p>
    <w:p w:rsidR="00F973DB" w:rsidRPr="00F973DB" w:rsidRDefault="00F973DB" w:rsidP="0099558C">
      <w:pPr>
        <w:pStyle w:val="a3"/>
        <w:numPr>
          <w:ilvl w:val="0"/>
          <w:numId w:val="7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Музыкальные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Это погремушки, колокольчики, бубенцы, дудочки, игрушки, изоб</w:t>
      </w:r>
      <w:r w:rsidRPr="00F973DB">
        <w:rPr>
          <w:color w:val="464646"/>
          <w:sz w:val="28"/>
          <w:szCs w:val="28"/>
        </w:rPr>
        <w:softHyphen/>
        <w:t>ражающие пианино, балалайки и др. музыкальные инстру</w:t>
      </w:r>
      <w:r w:rsidRPr="00F973DB">
        <w:rPr>
          <w:color w:val="464646"/>
          <w:sz w:val="28"/>
          <w:szCs w:val="28"/>
        </w:rPr>
        <w:softHyphen/>
        <w:t>менты.</w:t>
      </w:r>
    </w:p>
    <w:p w:rsidR="00F973DB" w:rsidRPr="00F973DB" w:rsidRDefault="00F973DB" w:rsidP="0099558C">
      <w:pPr>
        <w:pStyle w:val="a3"/>
        <w:numPr>
          <w:ilvl w:val="0"/>
          <w:numId w:val="8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Дидактические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lastRenderedPageBreak/>
        <w:t xml:space="preserve">Этим игрушкам принадлежит особое место. С помощью дидактических игр дети знакомятся с цветом, формой, величиной и т. д. К ним относятся разноцветные вкладыши, матрешки, мозаики, </w:t>
      </w:r>
      <w:proofErr w:type="spellStart"/>
      <w:r w:rsidRPr="00F973DB">
        <w:rPr>
          <w:color w:val="464646"/>
          <w:sz w:val="28"/>
          <w:szCs w:val="28"/>
        </w:rPr>
        <w:t>пазлы</w:t>
      </w:r>
      <w:proofErr w:type="spellEnd"/>
      <w:r w:rsidRPr="00F973DB">
        <w:rPr>
          <w:color w:val="464646"/>
          <w:sz w:val="28"/>
          <w:szCs w:val="28"/>
        </w:rPr>
        <w:t>, лото и др.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моторику.</w:t>
      </w:r>
    </w:p>
    <w:p w:rsidR="00F973DB" w:rsidRPr="00F973DB" w:rsidRDefault="00F973DB" w:rsidP="0099558C">
      <w:pPr>
        <w:pStyle w:val="a3"/>
        <w:numPr>
          <w:ilvl w:val="0"/>
          <w:numId w:val="9"/>
        </w:numPr>
        <w:spacing w:before="58" w:beforeAutospacing="0" w:after="58" w:afterAutospacing="0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Строительные игрушки.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Они состоят из геометрических тел.</w:t>
      </w:r>
    </w:p>
    <w:p w:rsidR="00F973DB" w:rsidRPr="00F973DB" w:rsidRDefault="00F973DB" w:rsidP="0099558C">
      <w:pPr>
        <w:pStyle w:val="a3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Среди всех вышеперечисленных игрушек, есть крупногабаритные, такие, как самокаты, детские педальные автомобили, тракторы и др. Сидя за сто</w:t>
      </w:r>
      <w:r w:rsidRPr="00F973DB">
        <w:rPr>
          <w:color w:val="464646"/>
          <w:sz w:val="28"/>
          <w:szCs w:val="28"/>
        </w:rPr>
        <w:softHyphen/>
        <w:t>лом, ребенок захочет, скорее всего, играть маленькими, устойчивыми игрушками, а вот для улицы мелкие игрушки не годятся.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Игрушки для самых маленьких </w:t>
      </w:r>
      <w:r w:rsidRPr="00F973DB">
        <w:rPr>
          <w:color w:val="464646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Для годовалого малыша</w:t>
      </w:r>
      <w:r w:rsidRPr="00F973DB">
        <w:rPr>
          <w:color w:val="464646"/>
          <w:sz w:val="28"/>
          <w:szCs w:val="28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Для 2-летних детей</w:t>
      </w:r>
      <w:r w:rsidRPr="00F973DB">
        <w:rPr>
          <w:color w:val="464646"/>
          <w:sz w:val="28"/>
          <w:szCs w:val="28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К трём годам</w:t>
      </w:r>
      <w:r w:rsidRPr="00F973DB">
        <w:rPr>
          <w:color w:val="464646"/>
          <w:sz w:val="28"/>
          <w:szCs w:val="28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</w:t>
      </w:r>
      <w:r w:rsidRPr="00F973DB">
        <w:rPr>
          <w:color w:val="464646"/>
          <w:sz w:val="28"/>
          <w:szCs w:val="28"/>
        </w:rPr>
        <w:lastRenderedPageBreak/>
        <w:t>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К четырём годам</w:t>
      </w:r>
      <w:r w:rsidRPr="00F973DB">
        <w:rPr>
          <w:color w:val="464646"/>
          <w:sz w:val="28"/>
          <w:szCs w:val="28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К пяти годам </w:t>
      </w:r>
      <w:r w:rsidRPr="00F973DB">
        <w:rPr>
          <w:color w:val="464646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Шестилетнему ребёнку</w:t>
      </w:r>
      <w:r w:rsidRPr="00F973DB">
        <w:rPr>
          <w:color w:val="464646"/>
          <w:sz w:val="28"/>
          <w:szCs w:val="28"/>
        </w:rPr>
        <w:t xml:space="preserve"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F973DB">
        <w:rPr>
          <w:color w:val="464646"/>
          <w:sz w:val="28"/>
          <w:szCs w:val="28"/>
        </w:rPr>
        <w:t>роботу-трансформеру</w:t>
      </w:r>
      <w:proofErr w:type="spellEnd"/>
      <w:r w:rsidRPr="00F973DB">
        <w:rPr>
          <w:color w:val="464646"/>
          <w:sz w:val="28"/>
          <w:szCs w:val="28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lastRenderedPageBreak/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F973DB">
        <w:rPr>
          <w:color w:val="464646"/>
          <w:sz w:val="28"/>
          <w:szCs w:val="28"/>
        </w:rPr>
        <w:t>Намного психологически</w:t>
      </w:r>
      <w:proofErr w:type="gramEnd"/>
      <w:r w:rsidRPr="00F973DB">
        <w:rPr>
          <w:color w:val="464646"/>
          <w:sz w:val="28"/>
          <w:szCs w:val="28"/>
        </w:rPr>
        <w:t xml:space="preserve"> </w:t>
      </w:r>
      <w:proofErr w:type="spellStart"/>
      <w:r w:rsidRPr="00F973DB">
        <w:rPr>
          <w:color w:val="464646"/>
          <w:sz w:val="28"/>
          <w:szCs w:val="28"/>
        </w:rPr>
        <w:t>экологичнее</w:t>
      </w:r>
      <w:proofErr w:type="spellEnd"/>
      <w:r w:rsidRPr="00F973DB">
        <w:rPr>
          <w:color w:val="464646"/>
          <w:sz w:val="28"/>
          <w:szCs w:val="28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b/>
          <w:bCs/>
          <w:color w:val="464646"/>
          <w:sz w:val="28"/>
          <w:szCs w:val="28"/>
        </w:rPr>
        <w:t>В школьном возрасте</w:t>
      </w:r>
      <w:r w:rsidRPr="00F973DB">
        <w:rPr>
          <w:color w:val="464646"/>
          <w:sz w:val="28"/>
          <w:szCs w:val="28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F973DB" w:rsidRPr="00F973DB" w:rsidRDefault="00F973DB" w:rsidP="0099558C">
      <w:pPr>
        <w:pStyle w:val="a3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F973DB">
        <w:rPr>
          <w:color w:val="464646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64737B" w:rsidRPr="00F973DB" w:rsidRDefault="00703A7A">
      <w:pPr>
        <w:rPr>
          <w:rFonts w:ascii="Times New Roman" w:hAnsi="Times New Roman" w:cs="Times New Roman"/>
          <w:sz w:val="28"/>
          <w:szCs w:val="28"/>
        </w:rPr>
      </w:pPr>
    </w:p>
    <w:sectPr w:rsidR="0064737B" w:rsidRPr="00F973DB" w:rsidSect="0061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EB5"/>
    <w:multiLevelType w:val="multilevel"/>
    <w:tmpl w:val="7CF4F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4135"/>
    <w:multiLevelType w:val="multilevel"/>
    <w:tmpl w:val="B0C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122DD"/>
    <w:multiLevelType w:val="multilevel"/>
    <w:tmpl w:val="86723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9182C"/>
    <w:multiLevelType w:val="multilevel"/>
    <w:tmpl w:val="24B69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57C22"/>
    <w:multiLevelType w:val="multilevel"/>
    <w:tmpl w:val="D3505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83731"/>
    <w:multiLevelType w:val="multilevel"/>
    <w:tmpl w:val="4424A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670A1"/>
    <w:multiLevelType w:val="multilevel"/>
    <w:tmpl w:val="1F4AE4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7184E"/>
    <w:multiLevelType w:val="multilevel"/>
    <w:tmpl w:val="2D4C0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B02CC"/>
    <w:multiLevelType w:val="multilevel"/>
    <w:tmpl w:val="DA7A3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86"/>
    <w:rsid w:val="000B0773"/>
    <w:rsid w:val="002058F4"/>
    <w:rsid w:val="003C61F8"/>
    <w:rsid w:val="00611A76"/>
    <w:rsid w:val="00703A7A"/>
    <w:rsid w:val="008E5590"/>
    <w:rsid w:val="0099558C"/>
    <w:rsid w:val="009B4386"/>
    <w:rsid w:val="00E06639"/>
    <w:rsid w:val="00F9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Харченко</cp:lastModifiedBy>
  <cp:revision>6</cp:revision>
  <dcterms:created xsi:type="dcterms:W3CDTF">2017-11-22T08:28:00Z</dcterms:created>
  <dcterms:modified xsi:type="dcterms:W3CDTF">2022-02-11T10:30:00Z</dcterms:modified>
</cp:coreProperties>
</file>